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D5" w:rsidRDefault="00A67130" w:rsidP="00DC3754">
      <w:pPr>
        <w:tabs>
          <w:tab w:val="left" w:pos="1170"/>
        </w:tabs>
        <w:spacing w:before="100" w:beforeAutospacing="1" w:after="100" w:afterAutospacing="1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DC3754">
        <w:rPr>
          <w:rFonts w:ascii="Arial" w:hAnsi="Arial" w:cs="Arial"/>
          <w:sz w:val="24"/>
        </w:rPr>
        <w:tab/>
      </w:r>
    </w:p>
    <w:p w:rsidR="0090741B" w:rsidRDefault="00367FA1" w:rsidP="0090741B">
      <w:pPr>
        <w:tabs>
          <w:tab w:val="right" w:pos="9639"/>
        </w:tabs>
        <w:spacing w:before="100" w:beforeAutospacing="1" w:after="100" w:afterAutospacing="1" w:line="276" w:lineRule="auto"/>
        <w:jc w:val="both"/>
        <w:rPr>
          <w:rFonts w:ascii="Arial" w:hAnsi="Arial" w:cs="Arial"/>
          <w:sz w:val="24"/>
        </w:rPr>
      </w:pPr>
      <w:r w:rsidRPr="00B847DE">
        <w:rPr>
          <w:rFonts w:ascii="Arial" w:hAnsi="Arial" w:cs="Arial"/>
          <w:sz w:val="24"/>
        </w:rPr>
        <w:t xml:space="preserve"> </w:t>
      </w:r>
      <w:r w:rsidR="00824B0D" w:rsidRPr="00B847DE">
        <w:rPr>
          <w:rFonts w:ascii="Arial" w:hAnsi="Arial" w:cs="Arial"/>
          <w:sz w:val="24"/>
        </w:rPr>
        <w:t xml:space="preserve">              </w:t>
      </w:r>
      <w:r w:rsidR="00FE3698" w:rsidRPr="00B847DE">
        <w:rPr>
          <w:rFonts w:ascii="Arial" w:hAnsi="Arial" w:cs="Arial"/>
          <w:sz w:val="24"/>
        </w:rPr>
        <w:t xml:space="preserve">                           </w:t>
      </w:r>
    </w:p>
    <w:p w:rsidR="00A02A8B" w:rsidRPr="00A02A8B" w:rsidRDefault="0090741B" w:rsidP="0090741B">
      <w:pPr>
        <w:tabs>
          <w:tab w:val="right" w:pos="9639"/>
        </w:tabs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03490D">
        <w:rPr>
          <w:rFonts w:ascii="Arial" w:hAnsi="Arial" w:cs="Arial"/>
          <w:b/>
          <w:sz w:val="24"/>
        </w:rPr>
        <w:t xml:space="preserve">DITAL </w:t>
      </w:r>
      <w:r w:rsidR="002C0F01">
        <w:rPr>
          <w:rFonts w:ascii="Arial" w:hAnsi="Arial" w:cs="Arial"/>
          <w:b/>
          <w:sz w:val="24"/>
        </w:rPr>
        <w:t xml:space="preserve">Nº01/2020 – CMDCA – DISPÕE SOBRE O REGULAMENTO DO PROCESSO </w:t>
      </w:r>
      <w:r w:rsidR="0003490D">
        <w:rPr>
          <w:rFonts w:ascii="Arial" w:hAnsi="Arial" w:cs="Arial"/>
          <w:b/>
          <w:sz w:val="24"/>
        </w:rPr>
        <w:t>DE CONVOCAÇÃO</w:t>
      </w:r>
      <w:r w:rsidR="00D06382">
        <w:rPr>
          <w:rFonts w:ascii="Arial" w:hAnsi="Arial" w:cs="Arial"/>
          <w:b/>
          <w:sz w:val="24"/>
        </w:rPr>
        <w:t xml:space="preserve"> D</w:t>
      </w:r>
      <w:r w:rsidR="002C0F01">
        <w:rPr>
          <w:rFonts w:ascii="Arial" w:hAnsi="Arial" w:cs="Arial"/>
          <w:b/>
          <w:sz w:val="24"/>
        </w:rPr>
        <w:t>E</w:t>
      </w:r>
      <w:r w:rsidR="00D06382">
        <w:rPr>
          <w:rFonts w:ascii="Arial" w:hAnsi="Arial" w:cs="Arial"/>
          <w:b/>
          <w:sz w:val="24"/>
        </w:rPr>
        <w:t xml:space="preserve"> ELEIÇÃO DA REPRESENTAÇÃO DA</w:t>
      </w:r>
      <w:r w:rsidR="002C0F01">
        <w:rPr>
          <w:rFonts w:ascii="Arial" w:hAnsi="Arial" w:cs="Arial"/>
          <w:b/>
          <w:sz w:val="24"/>
        </w:rPr>
        <w:t>S</w:t>
      </w:r>
      <w:r w:rsidR="00D06382">
        <w:rPr>
          <w:rFonts w:ascii="Arial" w:hAnsi="Arial" w:cs="Arial"/>
          <w:b/>
          <w:sz w:val="24"/>
        </w:rPr>
        <w:t xml:space="preserve"> </w:t>
      </w:r>
      <w:r w:rsidR="002C0F01">
        <w:rPr>
          <w:rFonts w:ascii="Arial" w:hAnsi="Arial" w:cs="Arial"/>
          <w:b/>
          <w:sz w:val="24"/>
        </w:rPr>
        <w:t xml:space="preserve">ENTIDADES DA </w:t>
      </w:r>
      <w:r w:rsidR="00D06382">
        <w:rPr>
          <w:rFonts w:ascii="Arial" w:hAnsi="Arial" w:cs="Arial"/>
          <w:b/>
          <w:sz w:val="24"/>
        </w:rPr>
        <w:t xml:space="preserve">SOCIEDADE CIVIL </w:t>
      </w:r>
      <w:r w:rsidR="002C0F01">
        <w:rPr>
          <w:rFonts w:ascii="Arial" w:hAnsi="Arial" w:cs="Arial"/>
          <w:b/>
          <w:sz w:val="24"/>
        </w:rPr>
        <w:t>PARA COMPOSIÇÃO D</w:t>
      </w:r>
      <w:r w:rsidR="00D06382">
        <w:rPr>
          <w:rFonts w:ascii="Arial" w:hAnsi="Arial" w:cs="Arial"/>
          <w:b/>
          <w:sz w:val="24"/>
        </w:rPr>
        <w:t>O CONSELHO MUNICIPAL DOS DIREITOS DA CRIANÇA E DO ADOLESCENTE</w:t>
      </w:r>
    </w:p>
    <w:p w:rsidR="00D06382" w:rsidRDefault="00D06382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</w:p>
    <w:p w:rsidR="00D975C8" w:rsidRDefault="00A67D56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PRESIDENTE </w:t>
      </w:r>
      <w:r w:rsidRPr="00A67D56">
        <w:rPr>
          <w:rFonts w:ascii="Arial" w:hAnsi="Arial" w:cs="Arial"/>
          <w:sz w:val="24"/>
        </w:rPr>
        <w:t>DO CONSELHO MUNICIPAL DOS DIREITOS DA CRIANÇA E DO ADOLESCENTE</w:t>
      </w:r>
      <w:r>
        <w:rPr>
          <w:rFonts w:ascii="Arial" w:hAnsi="Arial" w:cs="Arial"/>
          <w:sz w:val="24"/>
        </w:rPr>
        <w:t>, no uso das atribuições que lhe confere o inciso V, art. 5º da Lei Municipal nº733 de 14 de abril de 1998 e inciso I, art. 7º do Regimento Interno do Conselho Municipal</w:t>
      </w:r>
      <w:r w:rsidR="00B464DD">
        <w:rPr>
          <w:rFonts w:ascii="Arial" w:hAnsi="Arial" w:cs="Arial"/>
          <w:sz w:val="24"/>
        </w:rPr>
        <w:t xml:space="preserve"> e em conformidade com a </w:t>
      </w:r>
      <w:r w:rsidR="00B464DD">
        <w:rPr>
          <w:rFonts w:ascii="Arial" w:hAnsi="Arial" w:cs="Arial"/>
          <w:sz w:val="24"/>
          <w:szCs w:val="24"/>
        </w:rPr>
        <w:t>Nota Técnica Conjunta nº01/2020, expedida pelo Ministério Púbico do Paraná e o Conselho Estadual dos Direitos da Criança e do Adolescente do Paraná (CEDCA)</w:t>
      </w:r>
      <w:r>
        <w:rPr>
          <w:rFonts w:ascii="Arial" w:hAnsi="Arial" w:cs="Arial"/>
          <w:sz w:val="24"/>
        </w:rPr>
        <w:t xml:space="preserve">, </w:t>
      </w:r>
      <w:r w:rsidR="009A1114">
        <w:rPr>
          <w:rFonts w:ascii="Arial" w:hAnsi="Arial" w:cs="Arial"/>
          <w:sz w:val="24"/>
        </w:rPr>
        <w:t xml:space="preserve">publica este Edital de Convocação para eleição de entidades da sociedade civil para composição do Conselho Municipal dos Direitos da Criança e do Adolescente </w:t>
      </w:r>
      <w:r w:rsidR="00B464DD">
        <w:rPr>
          <w:rFonts w:ascii="Arial" w:hAnsi="Arial" w:cs="Arial"/>
          <w:sz w:val="24"/>
          <w:szCs w:val="24"/>
        </w:rPr>
        <w:t xml:space="preserve">inscrito no CNPJ sob o nº17.915.393/0001-66, </w:t>
      </w:r>
      <w:r w:rsidR="009A1114">
        <w:rPr>
          <w:rFonts w:ascii="Arial" w:hAnsi="Arial" w:cs="Arial"/>
          <w:sz w:val="24"/>
        </w:rPr>
        <w:t xml:space="preserve">no biênio de setembro de 2020 a setembro de 2022. </w:t>
      </w:r>
    </w:p>
    <w:p w:rsidR="00175196" w:rsidRDefault="00175196" w:rsidP="00175196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:rsidR="00175196" w:rsidRDefault="00175196" w:rsidP="00175196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:rsidR="00175196" w:rsidRPr="00175196" w:rsidRDefault="00175196" w:rsidP="00175196">
      <w:pPr>
        <w:autoSpaceDE w:val="0"/>
        <w:autoSpaceDN w:val="0"/>
        <w:adjustRightInd w:val="0"/>
        <w:spacing w:after="0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175196">
        <w:rPr>
          <w:rFonts w:ascii="LiberationSans-Bold" w:hAnsi="LiberationSans-Bold" w:cs="LiberationSans-Bold"/>
          <w:bCs/>
          <w:color w:val="000000"/>
          <w:sz w:val="24"/>
          <w:szCs w:val="24"/>
        </w:rPr>
        <w:t>1</w:t>
      </w:r>
      <w:r>
        <w:rPr>
          <w:rFonts w:ascii="LiberationSans-Bold" w:hAnsi="LiberationSans-Bold" w:cs="LiberationSans-Bold"/>
          <w:bCs/>
          <w:color w:val="000000"/>
          <w:sz w:val="24"/>
          <w:szCs w:val="24"/>
        </w:rPr>
        <w:t>.</w:t>
      </w:r>
      <w:r w:rsidRPr="00175196">
        <w:rPr>
          <w:rFonts w:ascii="LiberationSans-Bold" w:hAnsi="LiberationSans-Bold" w:cs="LiberationSans-Bold"/>
          <w:bCs/>
          <w:color w:val="000000"/>
          <w:sz w:val="24"/>
          <w:szCs w:val="24"/>
        </w:rPr>
        <w:t>DOS REPRESENTANTES DA SOCIEDADE</w:t>
      </w:r>
    </w:p>
    <w:p w:rsidR="00D975C8" w:rsidRDefault="00D975C8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</w:p>
    <w:p w:rsidR="00D975C8" w:rsidRPr="00963A91" w:rsidRDefault="00175196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Pr="00963A91">
        <w:rPr>
          <w:rFonts w:ascii="Arial" w:hAnsi="Arial" w:cs="Arial"/>
          <w:sz w:val="24"/>
        </w:rPr>
        <w:t>.1 Poderão candidatar-se a representantes da sociedade civil no Conselho Municipal dos Direitos da Criança e do Adolescente, o</w:t>
      </w:r>
      <w:r w:rsidRPr="00963A91">
        <w:rPr>
          <w:rFonts w:ascii="Arial" w:hAnsi="Arial" w:cs="Arial"/>
          <w:color w:val="000000"/>
          <w:sz w:val="24"/>
          <w:szCs w:val="24"/>
        </w:rPr>
        <w:t xml:space="preserve">s representantes da sociedade civil </w:t>
      </w:r>
      <w:proofErr w:type="gramStart"/>
      <w:r w:rsidRPr="00963A91">
        <w:rPr>
          <w:rFonts w:ascii="Arial" w:hAnsi="Arial" w:cs="Arial"/>
          <w:color w:val="000000"/>
          <w:sz w:val="24"/>
          <w:szCs w:val="24"/>
        </w:rPr>
        <w:t>organizada</w:t>
      </w:r>
      <w:proofErr w:type="gramEnd"/>
      <w:r w:rsidRPr="00963A91">
        <w:rPr>
          <w:rFonts w:ascii="Arial" w:hAnsi="Arial" w:cs="Arial"/>
          <w:color w:val="000000"/>
          <w:sz w:val="24"/>
          <w:szCs w:val="24"/>
        </w:rPr>
        <w:t xml:space="preserve"> de natureza não-governamental, que serão escolhidos entre as entidades constituídas há pelo menos </w:t>
      </w:r>
      <w:r w:rsidRPr="00963A91">
        <w:rPr>
          <w:rFonts w:ascii="Arial" w:hAnsi="Arial" w:cs="Arial"/>
          <w:sz w:val="24"/>
          <w:szCs w:val="24"/>
        </w:rPr>
        <w:t xml:space="preserve">02 (dois) anos </w:t>
      </w:r>
      <w:r w:rsidRPr="00963A91">
        <w:rPr>
          <w:rFonts w:ascii="Arial" w:hAnsi="Arial" w:cs="Arial"/>
          <w:color w:val="000000"/>
          <w:sz w:val="24"/>
          <w:szCs w:val="24"/>
        </w:rPr>
        <w:t>que prestem atendimento direto a crianças e adolescentes, ou que incluam em seus fins institucionais a defesa dos interesses e direitos de crianças e adolescentes, nos moldes do disposto nos arts.87, inciso V, 90 e 210, inciso III, da Lei nº8.069/90</w:t>
      </w:r>
    </w:p>
    <w:p w:rsidR="00175196" w:rsidRDefault="00175196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</w:p>
    <w:p w:rsidR="00CC7F13" w:rsidRPr="00963A91" w:rsidRDefault="00CC7F13" w:rsidP="00CC7F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63A91">
        <w:rPr>
          <w:rFonts w:ascii="Arial" w:hAnsi="Arial" w:cs="Arial"/>
          <w:sz w:val="24"/>
        </w:rPr>
        <w:t xml:space="preserve">1.2 </w:t>
      </w:r>
      <w:r w:rsidRPr="00963A91">
        <w:rPr>
          <w:rFonts w:ascii="Arial" w:hAnsi="Arial" w:cs="Arial"/>
          <w:sz w:val="24"/>
          <w:szCs w:val="24"/>
        </w:rPr>
        <w:t>As entidades da sociedade civil que manifestarem interesse em participar da escolha e que ainda não possuam registro no Conselho Mun</w:t>
      </w:r>
      <w:r w:rsidR="00546903" w:rsidRPr="00963A91">
        <w:rPr>
          <w:rFonts w:ascii="Arial" w:hAnsi="Arial" w:cs="Arial"/>
          <w:sz w:val="24"/>
          <w:szCs w:val="24"/>
        </w:rPr>
        <w:t>i</w:t>
      </w:r>
      <w:r w:rsidRPr="00963A91">
        <w:rPr>
          <w:rFonts w:ascii="Arial" w:hAnsi="Arial" w:cs="Arial"/>
          <w:sz w:val="24"/>
          <w:szCs w:val="24"/>
        </w:rPr>
        <w:t>cipal dos Direitos da Criança e do Adolescente, poderão participar da escolha, desde que em 10 (dez) dias, a partir da publicação do Edital, o requeiram na forma regulamentada.</w:t>
      </w:r>
    </w:p>
    <w:p w:rsidR="00CC7F13" w:rsidRPr="00963A91" w:rsidRDefault="00CC7F13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</w:p>
    <w:p w:rsidR="007A71E5" w:rsidRPr="00963A91" w:rsidRDefault="007A71E5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3A91">
        <w:rPr>
          <w:rFonts w:ascii="Arial" w:hAnsi="Arial" w:cs="Arial"/>
          <w:sz w:val="24"/>
        </w:rPr>
        <w:t xml:space="preserve">1.3 </w:t>
      </w:r>
      <w:r w:rsidRPr="00963A91">
        <w:rPr>
          <w:rFonts w:ascii="Arial" w:hAnsi="Arial" w:cs="Arial"/>
          <w:color w:val="000000"/>
          <w:sz w:val="24"/>
          <w:szCs w:val="24"/>
        </w:rPr>
        <w:t>A vaga no Conselho Municipal de Direitos da Criança e do Adolescente pertencerá à entidade escolhida, que indicará um de seus membros para atuar como titular e outro como seu substituto imediato.</w:t>
      </w:r>
    </w:p>
    <w:p w:rsidR="00BE244E" w:rsidRDefault="00BE244E" w:rsidP="0090741B">
      <w:pPr>
        <w:tabs>
          <w:tab w:val="left" w:pos="4111"/>
        </w:tabs>
        <w:spacing w:after="0" w:line="276" w:lineRule="auto"/>
        <w:jc w:val="both"/>
        <w:rPr>
          <w:rFonts w:ascii="LiberationSans" w:hAnsi="LiberationSans" w:cs="LiberationSans"/>
          <w:color w:val="000000"/>
          <w:sz w:val="24"/>
          <w:szCs w:val="24"/>
        </w:rPr>
      </w:pPr>
    </w:p>
    <w:p w:rsidR="00BE244E" w:rsidRPr="00DE6123" w:rsidRDefault="00BE244E" w:rsidP="0090741B">
      <w:pPr>
        <w:tabs>
          <w:tab w:val="left" w:pos="4111"/>
        </w:tabs>
        <w:spacing w:after="0" w:line="276" w:lineRule="auto"/>
        <w:jc w:val="both"/>
        <w:rPr>
          <w:rFonts w:ascii="LiberationSans" w:hAnsi="LiberationSans" w:cs="Helvetica"/>
          <w:sz w:val="24"/>
          <w:szCs w:val="24"/>
        </w:rPr>
      </w:pPr>
      <w:r w:rsidRPr="00DE6123">
        <w:rPr>
          <w:rFonts w:ascii="LiberationSans" w:hAnsi="LiberationSans" w:cs="LiberationSans"/>
          <w:sz w:val="24"/>
          <w:szCs w:val="24"/>
        </w:rPr>
        <w:t xml:space="preserve">1.4 </w:t>
      </w:r>
      <w:r w:rsidRPr="00DE6123">
        <w:rPr>
          <w:rFonts w:ascii="LiberationSans" w:hAnsi="LiberationSans" w:cs="Helvetica"/>
          <w:sz w:val="24"/>
          <w:szCs w:val="24"/>
        </w:rPr>
        <w:t>Na hipótese de a plenária do Conselho Municipal dos Direitos da Criança e do Adolescente indeferir o pedido de registro, será convocada a entidade suplente mais votada.</w:t>
      </w:r>
    </w:p>
    <w:p w:rsidR="002E5688" w:rsidRDefault="002E5688" w:rsidP="0090741B">
      <w:pPr>
        <w:tabs>
          <w:tab w:val="left" w:pos="4111"/>
        </w:tabs>
        <w:spacing w:after="0" w:line="276" w:lineRule="auto"/>
        <w:jc w:val="both"/>
        <w:rPr>
          <w:rFonts w:ascii="LiberationSans" w:hAnsi="LiberationSans" w:cs="Helvetica"/>
          <w:sz w:val="24"/>
          <w:szCs w:val="24"/>
        </w:rPr>
      </w:pPr>
    </w:p>
    <w:p w:rsidR="002E5688" w:rsidRPr="00B31132" w:rsidRDefault="002E5688" w:rsidP="0090741B">
      <w:pPr>
        <w:tabs>
          <w:tab w:val="left" w:pos="4111"/>
        </w:tabs>
        <w:spacing w:after="0" w:line="276" w:lineRule="auto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proofErr w:type="gramStart"/>
      <w:r>
        <w:rPr>
          <w:rFonts w:ascii="LiberationSans" w:hAnsi="LiberationSans" w:cs="Helvetica"/>
          <w:sz w:val="24"/>
          <w:szCs w:val="24"/>
        </w:rPr>
        <w:lastRenderedPageBreak/>
        <w:t xml:space="preserve">1.5 </w:t>
      </w:r>
      <w:r>
        <w:rPr>
          <w:rFonts w:ascii="LiberationSans" w:hAnsi="LiberationSans" w:cs="LiberationSans"/>
          <w:color w:val="000000"/>
          <w:sz w:val="24"/>
          <w:szCs w:val="24"/>
        </w:rPr>
        <w:t>De</w:t>
      </w:r>
      <w:proofErr w:type="gramEnd"/>
      <w:r>
        <w:rPr>
          <w:rFonts w:ascii="LiberationSans" w:hAnsi="LiberationSans" w:cs="LiberationSans"/>
          <w:color w:val="000000"/>
          <w:sz w:val="24"/>
          <w:szCs w:val="24"/>
        </w:rPr>
        <w:t xml:space="preserve"> modo a assegurar o caráter plural e representativo do Conselho Municipal de Direitos da Criança e do Adolescente, não será permitido que as entidades pertencentes a um determinado segmento e/ou que prestem determinada modalidade </w:t>
      </w:r>
      <w:r w:rsidR="00B31132">
        <w:rPr>
          <w:rFonts w:ascii="LiberationSans" w:hAnsi="LiberationSans" w:cs="LiberationSans"/>
          <w:color w:val="000000"/>
          <w:sz w:val="24"/>
          <w:szCs w:val="24"/>
        </w:rPr>
        <w:t>d</w:t>
      </w:r>
      <w:r>
        <w:rPr>
          <w:rFonts w:ascii="LiberationSans" w:hAnsi="LiberationSans" w:cs="LiberationSans"/>
          <w:color w:val="000000"/>
          <w:sz w:val="24"/>
          <w:szCs w:val="24"/>
        </w:rPr>
        <w:t>e atendimento ocupem mais de 01 (uma) vaga no Conselho, ressalvada a inexistência de outras entidades interessadas e habilitadas a compor o órgão.</w:t>
      </w:r>
    </w:p>
    <w:p w:rsidR="00CC7F13" w:rsidRDefault="00CC7F13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</w:p>
    <w:p w:rsidR="007E4819" w:rsidRPr="00967FA1" w:rsidRDefault="007E4819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  <w:r w:rsidRPr="00967FA1">
        <w:rPr>
          <w:rFonts w:ascii="Arial" w:hAnsi="Arial" w:cs="Arial"/>
          <w:sz w:val="24"/>
        </w:rPr>
        <w:t>1.</w:t>
      </w:r>
      <w:r w:rsidR="00DE6123" w:rsidRPr="00967FA1">
        <w:rPr>
          <w:rFonts w:ascii="Arial" w:hAnsi="Arial" w:cs="Arial"/>
          <w:sz w:val="24"/>
        </w:rPr>
        <w:t>5.1</w:t>
      </w:r>
      <w:r w:rsidRPr="00967FA1">
        <w:rPr>
          <w:rFonts w:ascii="Arial" w:hAnsi="Arial" w:cs="Arial"/>
          <w:sz w:val="24"/>
        </w:rPr>
        <w:t xml:space="preserve"> </w:t>
      </w:r>
      <w:r w:rsidRPr="00967FA1">
        <w:rPr>
          <w:rFonts w:ascii="LiberationSans" w:hAnsi="LiberationSans" w:cs="LiberationSans"/>
          <w:sz w:val="24"/>
          <w:szCs w:val="24"/>
        </w:rPr>
        <w:t>As entidades pertencentes a um determinado segmento e/ou que prestem determinada modalidade de atendimento poderão se candidatar e participar do processo de escolha livremente, sendo considerada eleita a mais votada, ficando as demais como suas suplentes, pela ordem de votação.</w:t>
      </w:r>
    </w:p>
    <w:p w:rsidR="007E4819" w:rsidRDefault="007E4819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</w:p>
    <w:p w:rsidR="00EB0906" w:rsidRDefault="000839B4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967FA1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</w:t>
      </w:r>
      <w:r w:rsidR="00045CD0">
        <w:rPr>
          <w:rFonts w:ascii="Arial" w:hAnsi="Arial" w:cs="Arial"/>
          <w:sz w:val="24"/>
        </w:rPr>
        <w:t xml:space="preserve">A comprovação das atividades desempenhadas pelas entidades da sociedade civil que </w:t>
      </w:r>
      <w:r w:rsidR="00045CD0">
        <w:rPr>
          <w:rFonts w:ascii="LiberationSans" w:hAnsi="LiberationSans" w:cs="LiberationSans"/>
          <w:color w:val="000000"/>
          <w:sz w:val="24"/>
          <w:szCs w:val="24"/>
        </w:rPr>
        <w:t>prestem atendimento direto a crianças e adolescentes, ou que incluam em seus fins institucionais a defesa dos interesses e direitos de crianças e adolescentes, nos moldes do disposto nos arts.87, inciso V, 90 e 210, inciso III, da Lei nº8.069/90, será feita pelo cumprimento do item 4.1 e subitens “a” a “g”.</w:t>
      </w:r>
    </w:p>
    <w:p w:rsidR="00EB0906" w:rsidRDefault="00EB0906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</w:p>
    <w:p w:rsidR="006A2784" w:rsidRDefault="006A2784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DO NÚMERO DE VAGAS E TEMPO DO MANDATO</w:t>
      </w:r>
    </w:p>
    <w:p w:rsidR="006A2784" w:rsidRDefault="006A2784" w:rsidP="0090741B">
      <w:pPr>
        <w:tabs>
          <w:tab w:val="left" w:pos="4111"/>
        </w:tabs>
        <w:spacing w:after="0" w:line="276" w:lineRule="auto"/>
        <w:jc w:val="both"/>
        <w:rPr>
          <w:rFonts w:ascii="Arial" w:hAnsi="Arial" w:cs="Arial"/>
          <w:sz w:val="24"/>
        </w:rPr>
      </w:pPr>
    </w:p>
    <w:p w:rsidR="006A2784" w:rsidRDefault="006A2784" w:rsidP="0090741B">
      <w:pPr>
        <w:tabs>
          <w:tab w:val="left" w:pos="4111"/>
        </w:tabs>
        <w:spacing w:after="0" w:line="276" w:lineRule="auto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2.1 O processo de escolha dos representantes da sociedade civil objetiva a seleção de 06 (seis) entidades que </w:t>
      </w:r>
      <w:r>
        <w:rPr>
          <w:rFonts w:ascii="LiberationSans" w:hAnsi="LiberationSans" w:cs="LiberationSans"/>
          <w:color w:val="000000"/>
          <w:sz w:val="24"/>
          <w:szCs w:val="24"/>
        </w:rPr>
        <w:t xml:space="preserve">prestem atendimento direto a crianças e adolescentes, ou que incluam em seus fins institucionais a defesa dos interesses e direitos de crianças e adolescentes, na forma descrita no item 1.1. </w:t>
      </w:r>
    </w:p>
    <w:p w:rsidR="00CC7F13" w:rsidRDefault="00CC7F13" w:rsidP="0090741B">
      <w:pPr>
        <w:tabs>
          <w:tab w:val="left" w:pos="4111"/>
        </w:tabs>
        <w:spacing w:after="0" w:line="276" w:lineRule="auto"/>
        <w:jc w:val="both"/>
        <w:rPr>
          <w:rFonts w:ascii="LiberationSans" w:hAnsi="LiberationSans" w:cs="LiberationSans"/>
          <w:color w:val="000000"/>
          <w:sz w:val="24"/>
          <w:szCs w:val="24"/>
        </w:rPr>
      </w:pPr>
    </w:p>
    <w:p w:rsidR="00A025CD" w:rsidRDefault="006A2784" w:rsidP="0090741B">
      <w:pPr>
        <w:tabs>
          <w:tab w:val="left" w:pos="4111"/>
        </w:tabs>
        <w:spacing w:after="0" w:line="276" w:lineRule="auto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2.2 O mandato dos representantes da sociedade civil será de 2 (dois) anos </w:t>
      </w:r>
      <w:r w:rsidR="00A025CD">
        <w:rPr>
          <w:rFonts w:ascii="LiberationSans" w:hAnsi="LiberationSans" w:cs="LiberationSans"/>
          <w:color w:val="000000"/>
          <w:sz w:val="24"/>
          <w:szCs w:val="24"/>
        </w:rPr>
        <w:t xml:space="preserve">permitida a recondução por igual período. </w:t>
      </w:r>
    </w:p>
    <w:p w:rsidR="00A025CD" w:rsidRDefault="00A025CD" w:rsidP="0090741B">
      <w:pPr>
        <w:tabs>
          <w:tab w:val="left" w:pos="4111"/>
        </w:tabs>
        <w:spacing w:after="0" w:line="276" w:lineRule="auto"/>
        <w:jc w:val="both"/>
        <w:rPr>
          <w:rFonts w:ascii="LiberationSans" w:hAnsi="LiberationSans" w:cs="LiberationSans"/>
          <w:color w:val="000000"/>
          <w:sz w:val="24"/>
          <w:szCs w:val="24"/>
        </w:rPr>
      </w:pPr>
    </w:p>
    <w:p w:rsidR="00A025CD" w:rsidRDefault="00A025CD" w:rsidP="00A025CD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2.3 A entidade que se habilitar à recondução deverá se submeter a novo processo de escolha, sendo vedada a prorrogação de mandatos ou a recondução automática.</w:t>
      </w:r>
    </w:p>
    <w:p w:rsidR="00A025CD" w:rsidRDefault="00A025CD" w:rsidP="00A025CD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</w:p>
    <w:p w:rsidR="00A025CD" w:rsidRDefault="00022112" w:rsidP="0090741B">
      <w:pPr>
        <w:tabs>
          <w:tab w:val="left" w:pos="4111"/>
        </w:tabs>
        <w:spacing w:after="0" w:line="276" w:lineRule="auto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3. DAS INSCRIÇÕES </w:t>
      </w:r>
    </w:p>
    <w:p w:rsidR="00022112" w:rsidRDefault="00022112" w:rsidP="0090741B">
      <w:pPr>
        <w:tabs>
          <w:tab w:val="left" w:pos="4111"/>
        </w:tabs>
        <w:spacing w:after="0" w:line="276" w:lineRule="auto"/>
        <w:jc w:val="both"/>
        <w:rPr>
          <w:rFonts w:ascii="LiberationSans" w:hAnsi="LiberationSans" w:cs="LiberationSans"/>
          <w:color w:val="000000"/>
          <w:sz w:val="24"/>
          <w:szCs w:val="24"/>
        </w:rPr>
      </w:pPr>
    </w:p>
    <w:p w:rsidR="002E2751" w:rsidRDefault="002E2751" w:rsidP="002E2751">
      <w:pPr>
        <w:tabs>
          <w:tab w:val="left" w:pos="4111"/>
        </w:tabs>
        <w:spacing w:after="0" w:line="276" w:lineRule="auto"/>
        <w:jc w:val="both"/>
        <w:rPr>
          <w:rFonts w:ascii="Rawline-Medium" w:eastAsiaTheme="minorHAnsi" w:hAnsi="Rawline-Medium" w:cs="Rawline-Medium"/>
          <w:color w:val="162937"/>
          <w:sz w:val="27"/>
          <w:szCs w:val="27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3.2 As entidades da sociedade civil interessadas em participar desta convocação deverão preencher Formulário Padrão de Inscrição, em anexo, disponível na Secretaria de Promoção e Assistência Social e por meio do site </w:t>
      </w:r>
      <w:hyperlink r:id="rId8" w:history="1">
        <w:r w:rsidRPr="009947E7">
          <w:rPr>
            <w:rStyle w:val="Hyperlink"/>
            <w:rFonts w:ascii="LiberationSans" w:hAnsi="LiberationSans" w:cs="LiberationSans"/>
            <w:sz w:val="24"/>
            <w:szCs w:val="24"/>
          </w:rPr>
          <w:t>www.contenda.pr.gov.br</w:t>
        </w:r>
      </w:hyperlink>
      <w:r>
        <w:rPr>
          <w:rFonts w:ascii="LiberationSans" w:hAnsi="LiberationSans" w:cs="LiberationSans"/>
          <w:color w:val="000000"/>
          <w:sz w:val="24"/>
          <w:szCs w:val="24"/>
        </w:rPr>
        <w:t xml:space="preserve"> </w:t>
      </w:r>
    </w:p>
    <w:p w:rsidR="002E2751" w:rsidRDefault="002E2751" w:rsidP="002E2751">
      <w:pPr>
        <w:autoSpaceDE w:val="0"/>
        <w:autoSpaceDN w:val="0"/>
        <w:adjustRightInd w:val="0"/>
        <w:spacing w:after="0"/>
        <w:rPr>
          <w:rFonts w:ascii="Rawline-Medium" w:eastAsiaTheme="minorHAnsi" w:hAnsi="Rawline-Medium" w:cs="Rawline-Medium"/>
          <w:color w:val="162937"/>
          <w:sz w:val="27"/>
          <w:szCs w:val="27"/>
        </w:rPr>
      </w:pPr>
    </w:p>
    <w:p w:rsidR="00A025CD" w:rsidRDefault="00022112" w:rsidP="0090741B">
      <w:pPr>
        <w:tabs>
          <w:tab w:val="left" w:pos="4111"/>
        </w:tabs>
        <w:spacing w:after="0" w:line="276" w:lineRule="auto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3.1 As inscrições para o processo de escolha </w:t>
      </w:r>
      <w:r w:rsidR="00CC7F13">
        <w:rPr>
          <w:rFonts w:ascii="LiberationSans" w:hAnsi="LiberationSans" w:cs="LiberationSans"/>
          <w:color w:val="000000"/>
          <w:sz w:val="24"/>
          <w:szCs w:val="24"/>
        </w:rPr>
        <w:t xml:space="preserve">dos representantes da sociedade civil </w:t>
      </w:r>
      <w:r>
        <w:rPr>
          <w:rFonts w:ascii="LiberationSans" w:hAnsi="LiberationSans" w:cs="LiberationSans"/>
          <w:color w:val="000000"/>
          <w:sz w:val="24"/>
          <w:szCs w:val="24"/>
        </w:rPr>
        <w:t xml:space="preserve">estarão abertas no período de </w:t>
      </w:r>
      <w:r w:rsidR="0057627C">
        <w:rPr>
          <w:rFonts w:ascii="LiberationSans" w:hAnsi="LiberationSans" w:cs="LiberationSans"/>
          <w:color w:val="000000"/>
          <w:sz w:val="24"/>
          <w:szCs w:val="24"/>
        </w:rPr>
        <w:t>31</w:t>
      </w:r>
      <w:r>
        <w:rPr>
          <w:rFonts w:ascii="LiberationSans" w:hAnsi="LiberationSans" w:cs="LiberationSans"/>
          <w:color w:val="000000"/>
          <w:sz w:val="24"/>
          <w:szCs w:val="24"/>
        </w:rPr>
        <w:t xml:space="preserve"> de </w:t>
      </w:r>
      <w:r w:rsidR="0057627C">
        <w:rPr>
          <w:rFonts w:ascii="LiberationSans" w:hAnsi="LiberationSans" w:cs="LiberationSans"/>
          <w:color w:val="000000"/>
          <w:sz w:val="24"/>
          <w:szCs w:val="24"/>
        </w:rPr>
        <w:t>agosto</w:t>
      </w:r>
      <w:r>
        <w:rPr>
          <w:rFonts w:ascii="LiberationSans" w:hAnsi="LiberationSans" w:cs="LiberationSans"/>
          <w:color w:val="000000"/>
          <w:sz w:val="24"/>
          <w:szCs w:val="24"/>
        </w:rPr>
        <w:t xml:space="preserve"> de 2020 até 18 de setembro de 2020</w:t>
      </w:r>
      <w:r w:rsidR="00256910">
        <w:rPr>
          <w:rFonts w:ascii="LiberationSans" w:hAnsi="LiberationSans" w:cs="LiberationSans"/>
          <w:color w:val="000000"/>
          <w:sz w:val="24"/>
          <w:szCs w:val="24"/>
        </w:rPr>
        <w:t xml:space="preserve">, devendo ser enviado para o endereço eletrônico: </w:t>
      </w:r>
      <w:proofErr w:type="gramStart"/>
      <w:r w:rsidR="002E2751" w:rsidRPr="002E2751">
        <w:rPr>
          <w:rFonts w:ascii="LiberationSans" w:hAnsi="LiberationSans" w:cs="LiberationSans"/>
          <w:b/>
          <w:color w:val="000000"/>
          <w:sz w:val="24"/>
          <w:szCs w:val="24"/>
        </w:rPr>
        <w:t>renatamscw@gmail.com</w:t>
      </w:r>
      <w:r w:rsidR="002E2751" w:rsidRPr="002E2751">
        <w:rPr>
          <w:rFonts w:ascii="LiberationSans" w:hAnsi="LiberationSans" w:cs="LiberationSans"/>
          <w:color w:val="000000"/>
          <w:sz w:val="24"/>
          <w:szCs w:val="24"/>
        </w:rPr>
        <w:t xml:space="preserve">, </w:t>
      </w:r>
      <w:r w:rsidR="00256910">
        <w:rPr>
          <w:rFonts w:ascii="LiberationSans" w:hAnsi="LiberationSans" w:cs="LiberationSans"/>
          <w:color w:val="000000"/>
          <w:sz w:val="24"/>
          <w:szCs w:val="24"/>
        </w:rPr>
        <w:t xml:space="preserve"> o</w:t>
      </w:r>
      <w:proofErr w:type="gramEnd"/>
      <w:r w:rsidR="00256910">
        <w:rPr>
          <w:rFonts w:ascii="LiberationSans" w:hAnsi="LiberationSans" w:cs="LiberationSans"/>
          <w:color w:val="000000"/>
          <w:sz w:val="24"/>
          <w:szCs w:val="24"/>
        </w:rPr>
        <w:t xml:space="preserve"> Formulário Padrão de Inscrição</w:t>
      </w:r>
      <w:r w:rsidR="00316A30">
        <w:rPr>
          <w:rFonts w:ascii="LiberationSans" w:hAnsi="LiberationSans" w:cs="LiberationSans"/>
          <w:color w:val="000000"/>
          <w:sz w:val="24"/>
          <w:szCs w:val="24"/>
        </w:rPr>
        <w:t>, conforme anexo I</w:t>
      </w:r>
      <w:r>
        <w:rPr>
          <w:rFonts w:ascii="LiberationSans" w:hAnsi="LiberationSans" w:cs="LiberationSans"/>
          <w:color w:val="000000"/>
          <w:sz w:val="24"/>
          <w:szCs w:val="24"/>
        </w:rPr>
        <w:t xml:space="preserve">. </w:t>
      </w:r>
    </w:p>
    <w:p w:rsidR="002E2751" w:rsidRDefault="002E2751" w:rsidP="00022112">
      <w:pPr>
        <w:autoSpaceDE w:val="0"/>
        <w:autoSpaceDN w:val="0"/>
        <w:adjustRightInd w:val="0"/>
        <w:spacing w:after="0"/>
        <w:rPr>
          <w:rFonts w:ascii="LiberationSans" w:hAnsi="LiberationSans" w:cs="LiberationSans"/>
          <w:color w:val="000000"/>
          <w:sz w:val="24"/>
          <w:szCs w:val="24"/>
        </w:rPr>
      </w:pPr>
    </w:p>
    <w:p w:rsidR="000839B4" w:rsidRDefault="002E2751" w:rsidP="00022112">
      <w:pPr>
        <w:autoSpaceDE w:val="0"/>
        <w:autoSpaceDN w:val="0"/>
        <w:adjustRightInd w:val="0"/>
        <w:spacing w:after="0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3.3 As inscrições encaminhadas após o termino do período de inscrição serão automaticamente invalidadas. </w:t>
      </w:r>
    </w:p>
    <w:p w:rsidR="000839B4" w:rsidRDefault="000839B4" w:rsidP="00022112">
      <w:pPr>
        <w:autoSpaceDE w:val="0"/>
        <w:autoSpaceDN w:val="0"/>
        <w:adjustRightInd w:val="0"/>
        <w:spacing w:after="0"/>
        <w:rPr>
          <w:rFonts w:ascii="LiberationSans" w:hAnsi="LiberationSans" w:cs="LiberationSans"/>
          <w:color w:val="000000"/>
          <w:sz w:val="24"/>
          <w:szCs w:val="24"/>
        </w:rPr>
      </w:pPr>
    </w:p>
    <w:p w:rsidR="00546903" w:rsidRDefault="000839B4" w:rsidP="00022112">
      <w:pPr>
        <w:autoSpaceDE w:val="0"/>
        <w:autoSpaceDN w:val="0"/>
        <w:adjustRightInd w:val="0"/>
        <w:spacing w:after="0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lastRenderedPageBreak/>
        <w:t xml:space="preserve">4. DA DOCUMENTAÇÃO PARA INSCRIÇÃO </w:t>
      </w:r>
    </w:p>
    <w:p w:rsidR="00546903" w:rsidRDefault="00546903" w:rsidP="00022112">
      <w:pPr>
        <w:autoSpaceDE w:val="0"/>
        <w:autoSpaceDN w:val="0"/>
        <w:adjustRightInd w:val="0"/>
        <w:spacing w:after="0"/>
        <w:rPr>
          <w:rFonts w:ascii="LiberationSans" w:hAnsi="LiberationSans" w:cs="LiberationSans"/>
          <w:color w:val="000000"/>
          <w:sz w:val="24"/>
          <w:szCs w:val="24"/>
        </w:rPr>
      </w:pPr>
    </w:p>
    <w:p w:rsidR="00DB27D9" w:rsidRDefault="00546903" w:rsidP="00546903">
      <w:pPr>
        <w:autoSpaceDE w:val="0"/>
        <w:autoSpaceDN w:val="0"/>
        <w:adjustRightInd w:val="0"/>
        <w:spacing w:after="0"/>
        <w:jc w:val="both"/>
        <w:rPr>
          <w:rFonts w:ascii="LiberationSans" w:hAnsi="LiberationSans" w:cs="Arial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4.1 As inscrições no processo de seleção das entidades da sociedade civil </w:t>
      </w:r>
      <w:r w:rsidRPr="00342020">
        <w:rPr>
          <w:rFonts w:ascii="LiberationSans" w:hAnsi="LiberationSans" w:cs="Arial"/>
          <w:sz w:val="24"/>
          <w:szCs w:val="24"/>
        </w:rPr>
        <w:t>que manifestarem interesse em participar da escolha e que ainda não possuam registro no C</w:t>
      </w:r>
      <w:r>
        <w:rPr>
          <w:rFonts w:ascii="LiberationSans" w:hAnsi="LiberationSans" w:cs="Arial"/>
          <w:sz w:val="24"/>
          <w:szCs w:val="24"/>
        </w:rPr>
        <w:t xml:space="preserve">onselho Municipal dos Direitos da Criança e do Adolescente, serão recebidas, mediante expedição de número de protocolo, pela Comissão do processo de </w:t>
      </w:r>
      <w:proofErr w:type="gramStart"/>
      <w:r>
        <w:rPr>
          <w:rFonts w:ascii="LiberationSans" w:hAnsi="LiberationSans" w:cs="Arial"/>
          <w:sz w:val="24"/>
          <w:szCs w:val="24"/>
        </w:rPr>
        <w:t>seleção,  na</w:t>
      </w:r>
      <w:proofErr w:type="gramEnd"/>
      <w:r>
        <w:rPr>
          <w:rFonts w:ascii="LiberationSans" w:hAnsi="LiberationSans" w:cs="Arial"/>
          <w:sz w:val="24"/>
          <w:szCs w:val="24"/>
        </w:rPr>
        <w:t xml:space="preserve"> Secretaria de Promoção e Assistência Social, localizada na Avenida João Franco nº400, em Contenda-</w:t>
      </w:r>
      <w:proofErr w:type="spellStart"/>
      <w:r>
        <w:rPr>
          <w:rFonts w:ascii="LiberationSans" w:hAnsi="LiberationSans" w:cs="Arial"/>
          <w:sz w:val="24"/>
          <w:szCs w:val="24"/>
        </w:rPr>
        <w:t>Pr</w:t>
      </w:r>
      <w:proofErr w:type="spellEnd"/>
      <w:r w:rsidR="00DB27D9">
        <w:rPr>
          <w:rFonts w:ascii="LiberationSans" w:hAnsi="LiberationSans" w:cs="Arial"/>
          <w:sz w:val="24"/>
          <w:szCs w:val="24"/>
        </w:rPr>
        <w:t xml:space="preserve">, </w:t>
      </w:r>
      <w:r w:rsidR="0017576A">
        <w:rPr>
          <w:rFonts w:ascii="LiberationSans" w:hAnsi="LiberationSans" w:cs="Arial"/>
          <w:sz w:val="24"/>
          <w:szCs w:val="24"/>
        </w:rPr>
        <w:t xml:space="preserve">ou </w:t>
      </w:r>
      <w:r w:rsidR="00DB27D9">
        <w:rPr>
          <w:rFonts w:ascii="LiberationSans" w:hAnsi="LiberationSans" w:cs="Arial"/>
          <w:sz w:val="24"/>
          <w:szCs w:val="24"/>
        </w:rPr>
        <w:t>acompanhadas dos seguintes documentos</w:t>
      </w:r>
      <w:r w:rsidR="00A93162">
        <w:rPr>
          <w:rFonts w:ascii="LiberationSans" w:hAnsi="LiberationSans" w:cs="Arial"/>
          <w:sz w:val="24"/>
          <w:szCs w:val="24"/>
        </w:rPr>
        <w:t>, conforme Anexo II</w:t>
      </w:r>
      <w:r w:rsidR="00DB27D9">
        <w:rPr>
          <w:rFonts w:ascii="LiberationSans" w:hAnsi="LiberationSans" w:cs="Arial"/>
          <w:sz w:val="24"/>
          <w:szCs w:val="24"/>
        </w:rPr>
        <w:t xml:space="preserve">: </w:t>
      </w:r>
    </w:p>
    <w:p w:rsidR="00DB27D9" w:rsidRDefault="00DB27D9" w:rsidP="00546903">
      <w:pPr>
        <w:autoSpaceDE w:val="0"/>
        <w:autoSpaceDN w:val="0"/>
        <w:adjustRightInd w:val="0"/>
        <w:spacing w:after="0"/>
        <w:jc w:val="both"/>
        <w:rPr>
          <w:rFonts w:ascii="LiberationSans" w:hAnsi="LiberationSans" w:cs="Arial"/>
          <w:sz w:val="24"/>
          <w:szCs w:val="24"/>
        </w:rPr>
      </w:pPr>
    </w:p>
    <w:p w:rsidR="00DB27D9" w:rsidRDefault="00DB27D9" w:rsidP="00DB27D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bookmarkStart w:id="0" w:name="_GoBack"/>
      <w:r>
        <w:rPr>
          <w:rFonts w:ascii="LiberationSans" w:hAnsi="LiberationSans" w:cs="LiberationSans"/>
          <w:color w:val="000000"/>
          <w:sz w:val="24"/>
          <w:szCs w:val="24"/>
        </w:rPr>
        <w:t>a) documentos comprobatórios de sua regular constituição como pessoa jurídica, com indicação de seu CNPJ;</w:t>
      </w:r>
    </w:p>
    <w:p w:rsidR="00DB27D9" w:rsidRDefault="00DB27D9" w:rsidP="00DB27D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</w:p>
    <w:p w:rsidR="00DB27D9" w:rsidRPr="00744F63" w:rsidRDefault="00DB27D9" w:rsidP="00DB27D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r w:rsidRPr="00744F63">
        <w:rPr>
          <w:rFonts w:ascii="LiberationSans" w:hAnsi="LiberationSans" w:cs="LiberationSans"/>
          <w:color w:val="000000"/>
          <w:sz w:val="24"/>
          <w:szCs w:val="24"/>
        </w:rPr>
        <w:t>b) cópia da ata de eleição e posse da atual diretoria;</w:t>
      </w:r>
    </w:p>
    <w:p w:rsidR="00DB27D9" w:rsidRPr="00744F63" w:rsidRDefault="00DB27D9" w:rsidP="00DB27D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</w:p>
    <w:p w:rsidR="00DB27D9" w:rsidRPr="00744F63" w:rsidRDefault="00DB27D9" w:rsidP="00DB27D9">
      <w:pPr>
        <w:autoSpaceDE w:val="0"/>
        <w:autoSpaceDN w:val="0"/>
        <w:adjustRightInd w:val="0"/>
        <w:jc w:val="both"/>
        <w:rPr>
          <w:rFonts w:ascii="LiberationSans" w:hAnsi="LiberationSans" w:cs="Arial"/>
          <w:sz w:val="24"/>
          <w:szCs w:val="24"/>
        </w:rPr>
      </w:pPr>
      <w:r w:rsidRPr="00744F63">
        <w:rPr>
          <w:rFonts w:ascii="LiberationSans" w:hAnsi="LiberationSans" w:cs="Arial"/>
          <w:sz w:val="24"/>
          <w:szCs w:val="24"/>
        </w:rPr>
        <w:t>c) declaração de idoneidade, expedida pelo Presidente da entidade, de todos os integrantes da Diretoria Executiva da mesma, conforme preconiza o Art. 91, parágrafo único, alínea “d” do Estatuto da Criança e do Adolescente – ECA;</w:t>
      </w:r>
    </w:p>
    <w:p w:rsidR="00DB27D9" w:rsidRPr="00744F63" w:rsidRDefault="00DB27D9" w:rsidP="00DB27D9">
      <w:pPr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Arial"/>
          <w:sz w:val="24"/>
          <w:szCs w:val="24"/>
        </w:rPr>
      </w:pPr>
      <w:r w:rsidRPr="00744F63">
        <w:rPr>
          <w:rFonts w:ascii="LiberationSans" w:hAnsi="LiberationSans" w:cs="Arial"/>
          <w:sz w:val="24"/>
          <w:szCs w:val="24"/>
        </w:rPr>
        <w:t xml:space="preserve">d)  </w:t>
      </w:r>
      <w:r>
        <w:rPr>
          <w:rFonts w:ascii="LiberationSans" w:hAnsi="LiberationSans" w:cs="Arial"/>
          <w:sz w:val="24"/>
          <w:szCs w:val="24"/>
        </w:rPr>
        <w:t>a</w:t>
      </w:r>
      <w:r w:rsidRPr="00744F63">
        <w:rPr>
          <w:rFonts w:ascii="LiberationSans" w:hAnsi="LiberationSans" w:cs="Arial"/>
          <w:sz w:val="24"/>
          <w:szCs w:val="24"/>
        </w:rPr>
        <w:t>testado de Antecedentes Criminais da Diretoria Executiva;</w:t>
      </w:r>
    </w:p>
    <w:p w:rsidR="00DB27D9" w:rsidRPr="00744F63" w:rsidRDefault="00DB27D9" w:rsidP="00DB27D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r w:rsidRPr="00744F63">
        <w:rPr>
          <w:rFonts w:ascii="LiberationSans" w:hAnsi="LiberationSans" w:cs="LiberationSans"/>
          <w:color w:val="000000"/>
          <w:sz w:val="24"/>
          <w:szCs w:val="24"/>
        </w:rPr>
        <w:t>e) atestados, fornecidos pelo Corpo de Bombeiros, Vigilância Sanitária ou órgãos públicos equivalentes, relativos às condições de segurança, higiene e salubridade;</w:t>
      </w:r>
    </w:p>
    <w:p w:rsidR="00DB27D9" w:rsidRPr="00744F63" w:rsidRDefault="00DB27D9" w:rsidP="00DB27D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</w:p>
    <w:p w:rsidR="00DB27D9" w:rsidRPr="00744F63" w:rsidRDefault="00DB27D9" w:rsidP="00DB27D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r w:rsidRPr="00744F63">
        <w:rPr>
          <w:rFonts w:ascii="LiberationSans" w:hAnsi="LiberationSans" w:cs="Arial"/>
          <w:sz w:val="24"/>
          <w:szCs w:val="24"/>
        </w:rPr>
        <w:t xml:space="preserve">f) </w:t>
      </w:r>
      <w:r>
        <w:rPr>
          <w:rFonts w:ascii="LiberationSans" w:hAnsi="LiberationSans" w:cs="Arial"/>
          <w:sz w:val="24"/>
          <w:szCs w:val="24"/>
        </w:rPr>
        <w:t>a</w:t>
      </w:r>
      <w:r w:rsidRPr="00744F63">
        <w:rPr>
          <w:rFonts w:ascii="LiberationSans" w:hAnsi="LiberationSans" w:cs="Arial"/>
          <w:sz w:val="24"/>
          <w:szCs w:val="24"/>
        </w:rPr>
        <w:t>lvará de Localização e Funcionamento emitido pela Prefeitura Municipal</w:t>
      </w:r>
    </w:p>
    <w:p w:rsidR="00DB27D9" w:rsidRPr="00744F63" w:rsidRDefault="00DB27D9" w:rsidP="00DB27D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</w:p>
    <w:p w:rsidR="00DB27D9" w:rsidRDefault="00DB27D9" w:rsidP="00DB27D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r w:rsidRPr="00744F63">
        <w:rPr>
          <w:rFonts w:ascii="LiberationSans" w:hAnsi="LiberationSans" w:cs="LiberationSans"/>
          <w:color w:val="000000"/>
          <w:sz w:val="24"/>
          <w:szCs w:val="24"/>
        </w:rPr>
        <w:t xml:space="preserve">g) </w:t>
      </w:r>
      <w:r>
        <w:rPr>
          <w:rFonts w:ascii="LiberationSans" w:hAnsi="LiberationSans" w:cs="LiberationSans"/>
          <w:color w:val="000000"/>
          <w:sz w:val="24"/>
          <w:szCs w:val="24"/>
        </w:rPr>
        <w:t xml:space="preserve">plano anual de atividades para o ano vigente. </w:t>
      </w:r>
    </w:p>
    <w:p w:rsidR="00546903" w:rsidRDefault="00546903" w:rsidP="00546903">
      <w:pPr>
        <w:autoSpaceDE w:val="0"/>
        <w:autoSpaceDN w:val="0"/>
        <w:adjustRightInd w:val="0"/>
        <w:spacing w:after="0"/>
        <w:jc w:val="both"/>
        <w:rPr>
          <w:rFonts w:ascii="LiberationSans" w:hAnsi="LiberationSans" w:cs="Arial"/>
          <w:sz w:val="24"/>
          <w:szCs w:val="24"/>
        </w:rPr>
      </w:pPr>
    </w:p>
    <w:p w:rsidR="006F66D8" w:rsidRDefault="005978E6" w:rsidP="005978E6">
      <w:pPr>
        <w:autoSpaceDE w:val="0"/>
        <w:autoSpaceDN w:val="0"/>
        <w:adjustRightInd w:val="0"/>
        <w:jc w:val="both"/>
        <w:rPr>
          <w:rFonts w:ascii="LiberationSans" w:hAnsi="LiberationSans" w:cs="Arial"/>
          <w:sz w:val="24"/>
          <w:szCs w:val="24"/>
        </w:rPr>
      </w:pPr>
      <w:proofErr w:type="gramStart"/>
      <w:r>
        <w:rPr>
          <w:rFonts w:ascii="LiberationSans" w:hAnsi="LiberationSans" w:cs="Arial"/>
          <w:sz w:val="24"/>
          <w:szCs w:val="24"/>
        </w:rPr>
        <w:t xml:space="preserve">4.2 </w:t>
      </w:r>
      <w:r w:rsidRPr="00744F63">
        <w:rPr>
          <w:rFonts w:ascii="LiberationSans" w:hAnsi="LiberationSans" w:cs="Arial"/>
          <w:sz w:val="24"/>
          <w:szCs w:val="24"/>
        </w:rPr>
        <w:t>Os</w:t>
      </w:r>
      <w:proofErr w:type="gramEnd"/>
      <w:r w:rsidRPr="00744F63">
        <w:rPr>
          <w:rFonts w:ascii="LiberationSans" w:hAnsi="LiberationSans" w:cs="Arial"/>
          <w:sz w:val="24"/>
          <w:szCs w:val="24"/>
        </w:rPr>
        <w:t xml:space="preserve"> documentos acima especificados são obrigatórios e deverão ser entregues na sede d</w:t>
      </w:r>
      <w:r>
        <w:rPr>
          <w:rFonts w:ascii="LiberationSans" w:hAnsi="LiberationSans" w:cs="Arial"/>
          <w:sz w:val="24"/>
          <w:szCs w:val="24"/>
        </w:rPr>
        <w:t>a Secretaria Municipal de Promoção e Assistência Social e</w:t>
      </w:r>
      <w:r w:rsidRPr="00744F63">
        <w:rPr>
          <w:rFonts w:ascii="LiberationSans" w:hAnsi="LiberationSans" w:cs="Arial"/>
          <w:sz w:val="24"/>
          <w:szCs w:val="24"/>
        </w:rPr>
        <w:t>m cópia acompanhados de seus originais para conferência ou autenticados por cartório, ex</w:t>
      </w:r>
      <w:r w:rsidR="00045CD0">
        <w:rPr>
          <w:rFonts w:ascii="LiberationSans" w:hAnsi="LiberationSans" w:cs="Arial"/>
          <w:sz w:val="24"/>
          <w:szCs w:val="24"/>
        </w:rPr>
        <w:t xml:space="preserve">ceto </w:t>
      </w:r>
      <w:r w:rsidR="009018A7">
        <w:rPr>
          <w:rFonts w:ascii="LiberationSans" w:hAnsi="LiberationSans" w:cs="Arial"/>
          <w:sz w:val="24"/>
          <w:szCs w:val="24"/>
        </w:rPr>
        <w:t>os documentos a serem</w:t>
      </w:r>
      <w:r w:rsidR="00045CD0">
        <w:rPr>
          <w:rFonts w:ascii="LiberationSans" w:hAnsi="LiberationSans" w:cs="Arial"/>
          <w:sz w:val="24"/>
          <w:szCs w:val="24"/>
        </w:rPr>
        <w:t xml:space="preserve"> emitidos pela internet. </w:t>
      </w:r>
    </w:p>
    <w:bookmarkEnd w:id="0"/>
    <w:p w:rsidR="006F66D8" w:rsidRDefault="006F66D8" w:rsidP="005978E6">
      <w:pPr>
        <w:autoSpaceDE w:val="0"/>
        <w:autoSpaceDN w:val="0"/>
        <w:adjustRightInd w:val="0"/>
        <w:jc w:val="both"/>
        <w:rPr>
          <w:rFonts w:ascii="LiberationSans" w:hAnsi="LiberationSans" w:cs="Arial"/>
          <w:sz w:val="24"/>
          <w:szCs w:val="24"/>
        </w:rPr>
      </w:pPr>
      <w:r>
        <w:rPr>
          <w:rFonts w:ascii="LiberationSans" w:hAnsi="LiberationSans" w:cs="Arial"/>
          <w:sz w:val="24"/>
          <w:szCs w:val="24"/>
        </w:rPr>
        <w:t xml:space="preserve">5. DA COMISSÃO DO PROCESSO DE SELEÇÃO </w:t>
      </w:r>
    </w:p>
    <w:p w:rsidR="005978E6" w:rsidRDefault="006F66D8" w:rsidP="00FE1F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LiberationSans" w:hAnsi="LiberationSans" w:cs="Arial"/>
          <w:sz w:val="24"/>
          <w:szCs w:val="24"/>
        </w:rPr>
        <w:t xml:space="preserve">5.1 A </w:t>
      </w:r>
      <w:r w:rsidR="007941B4">
        <w:rPr>
          <w:rFonts w:ascii="LiberationSans" w:hAnsi="LiberationSans" w:cs="Arial"/>
          <w:sz w:val="24"/>
          <w:szCs w:val="24"/>
        </w:rPr>
        <w:t xml:space="preserve">Comissão </w:t>
      </w:r>
      <w:r w:rsidR="00DE6123">
        <w:rPr>
          <w:rFonts w:ascii="LiberationSans" w:hAnsi="LiberationSans" w:cs="Arial"/>
          <w:sz w:val="24"/>
          <w:szCs w:val="24"/>
        </w:rPr>
        <w:t xml:space="preserve">do processo de seleção </w:t>
      </w:r>
      <w:r w:rsidR="007941B4">
        <w:rPr>
          <w:rFonts w:ascii="LiberationSans" w:hAnsi="LiberationSans" w:cs="Arial"/>
          <w:sz w:val="24"/>
          <w:szCs w:val="24"/>
        </w:rPr>
        <w:t xml:space="preserve">composta por dois conselheiros da sociedade civil e três  conselheiros governamentais, indicados na assembleia </w:t>
      </w:r>
      <w:r w:rsidR="007A7926">
        <w:rPr>
          <w:rFonts w:ascii="LiberationSans" w:hAnsi="LiberationSans" w:cs="Arial"/>
          <w:sz w:val="24"/>
          <w:szCs w:val="24"/>
        </w:rPr>
        <w:t xml:space="preserve">extraordinária </w:t>
      </w:r>
      <w:r w:rsidR="00FE1F91">
        <w:rPr>
          <w:rFonts w:ascii="LiberationSans" w:hAnsi="LiberationSans" w:cs="Arial"/>
          <w:sz w:val="24"/>
          <w:szCs w:val="24"/>
        </w:rPr>
        <w:t>do dia 28/08/2020</w:t>
      </w:r>
      <w:r w:rsidR="00D85CED">
        <w:rPr>
          <w:rFonts w:ascii="LiberationSans" w:hAnsi="LiberationSans" w:cs="Arial"/>
          <w:sz w:val="24"/>
          <w:szCs w:val="24"/>
        </w:rPr>
        <w:t xml:space="preserve">, fará publicar </w:t>
      </w:r>
      <w:r w:rsidR="00FE1F91">
        <w:rPr>
          <w:rFonts w:ascii="LiberationSans" w:hAnsi="LiberationSans" w:cs="Arial"/>
          <w:sz w:val="24"/>
          <w:szCs w:val="24"/>
        </w:rPr>
        <w:t xml:space="preserve">no </w:t>
      </w:r>
      <w:r w:rsidR="00FE1F91" w:rsidRPr="00FE1F91">
        <w:rPr>
          <w:rFonts w:ascii="Arial" w:hAnsi="Arial" w:cs="Arial"/>
          <w:sz w:val="24"/>
          <w:szCs w:val="24"/>
        </w:rPr>
        <w:t>D</w:t>
      </w:r>
      <w:r w:rsidR="00D85CED" w:rsidRPr="00FE1F91">
        <w:rPr>
          <w:rFonts w:ascii="Arial" w:hAnsi="Arial" w:cs="Arial"/>
          <w:sz w:val="24"/>
          <w:szCs w:val="24"/>
        </w:rPr>
        <w:t>iário Oficial d</w:t>
      </w:r>
      <w:r w:rsidR="00FE1F91">
        <w:rPr>
          <w:rFonts w:ascii="Arial" w:hAnsi="Arial" w:cs="Arial"/>
          <w:sz w:val="24"/>
          <w:szCs w:val="24"/>
        </w:rPr>
        <w:t xml:space="preserve">os Municípios do Paraná e no site da prefeitura </w:t>
      </w:r>
      <w:r w:rsidR="00E50A0B">
        <w:rPr>
          <w:rFonts w:ascii="Arial" w:hAnsi="Arial" w:cs="Arial"/>
          <w:sz w:val="24"/>
          <w:szCs w:val="24"/>
        </w:rPr>
        <w:t xml:space="preserve">municipal: </w:t>
      </w:r>
      <w:r w:rsidR="00FE1F91">
        <w:rPr>
          <w:rFonts w:ascii="Arial" w:hAnsi="Arial" w:cs="Arial"/>
          <w:sz w:val="24"/>
          <w:szCs w:val="24"/>
        </w:rPr>
        <w:t xml:space="preserve">www.contenda.pr.gov.br, </w:t>
      </w:r>
      <w:r w:rsidR="00D85CED" w:rsidRPr="00FE1F91">
        <w:rPr>
          <w:rFonts w:ascii="Arial" w:hAnsi="Arial" w:cs="Arial"/>
          <w:sz w:val="24"/>
          <w:szCs w:val="24"/>
        </w:rPr>
        <w:t xml:space="preserve"> a lista dos candidatos a representantes da sociedade civil habilitados</w:t>
      </w:r>
      <w:r w:rsidR="00361B44">
        <w:rPr>
          <w:rFonts w:ascii="Arial" w:hAnsi="Arial" w:cs="Arial"/>
          <w:sz w:val="24"/>
          <w:szCs w:val="24"/>
        </w:rPr>
        <w:t xml:space="preserve"> </w:t>
      </w:r>
      <w:r w:rsidR="00D85CED" w:rsidRPr="00FE1F91">
        <w:rPr>
          <w:rFonts w:ascii="Arial" w:hAnsi="Arial" w:cs="Arial"/>
          <w:sz w:val="24"/>
          <w:szCs w:val="24"/>
        </w:rPr>
        <w:t xml:space="preserve">, bem como a relação final da representações da sociedade civil habilitadas para participação da </w:t>
      </w:r>
      <w:r w:rsidR="00E50A0B">
        <w:rPr>
          <w:rFonts w:ascii="Arial" w:hAnsi="Arial" w:cs="Arial"/>
          <w:sz w:val="24"/>
          <w:szCs w:val="24"/>
        </w:rPr>
        <w:t>e</w:t>
      </w:r>
      <w:r w:rsidR="00D85CED" w:rsidRPr="00FE1F91">
        <w:rPr>
          <w:rFonts w:ascii="Arial" w:hAnsi="Arial" w:cs="Arial"/>
          <w:sz w:val="24"/>
          <w:szCs w:val="24"/>
        </w:rPr>
        <w:t>leição, após a análise dos recursos interpostos, conforme os prazos do calendário eleitoral abaixo</w:t>
      </w:r>
      <w:r w:rsidR="002376B6" w:rsidRPr="00FE1F91">
        <w:rPr>
          <w:rFonts w:ascii="Arial" w:hAnsi="Arial" w:cs="Arial"/>
          <w:sz w:val="24"/>
          <w:szCs w:val="24"/>
        </w:rPr>
        <w:t xml:space="preserve">: </w:t>
      </w:r>
    </w:p>
    <w:p w:rsidR="00DC3754" w:rsidRDefault="00DC3754" w:rsidP="00FE1F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E1F91" w:rsidRDefault="00FE1F91" w:rsidP="00FE1F91">
      <w:pPr>
        <w:autoSpaceDE w:val="0"/>
        <w:autoSpaceDN w:val="0"/>
        <w:adjustRightInd w:val="0"/>
        <w:spacing w:after="0"/>
        <w:jc w:val="both"/>
        <w:rPr>
          <w:rFonts w:ascii="LiberationSans" w:hAnsi="LiberationSans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4"/>
        <w:gridCol w:w="4599"/>
      </w:tblGrid>
      <w:tr w:rsidR="00A227FA" w:rsidTr="00A227FA">
        <w:tc>
          <w:tcPr>
            <w:tcW w:w="4676" w:type="dxa"/>
          </w:tcPr>
          <w:p w:rsidR="00A227FA" w:rsidRPr="00A227FA" w:rsidRDefault="00A227FA" w:rsidP="00A227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LiberationSans" w:hAnsi="LiberationSans" w:cs="Arial"/>
                <w:b/>
                <w:sz w:val="24"/>
                <w:szCs w:val="24"/>
              </w:rPr>
            </w:pPr>
            <w:r w:rsidRPr="00A227FA">
              <w:rPr>
                <w:rFonts w:ascii="LiberationSans" w:hAnsi="LiberationSans" w:cs="Arial"/>
                <w:b/>
                <w:sz w:val="24"/>
                <w:szCs w:val="24"/>
              </w:rPr>
              <w:t>ATO</w:t>
            </w:r>
          </w:p>
        </w:tc>
        <w:tc>
          <w:tcPr>
            <w:tcW w:w="4677" w:type="dxa"/>
          </w:tcPr>
          <w:p w:rsidR="00A227FA" w:rsidRPr="00A227FA" w:rsidRDefault="00A227FA" w:rsidP="00A227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LiberationSans" w:hAnsi="LiberationSans" w:cs="Arial"/>
                <w:b/>
                <w:sz w:val="24"/>
                <w:szCs w:val="24"/>
              </w:rPr>
            </w:pPr>
            <w:r w:rsidRPr="00A227FA">
              <w:rPr>
                <w:rFonts w:ascii="LiberationSans" w:hAnsi="LiberationSans" w:cs="Arial"/>
                <w:b/>
                <w:sz w:val="24"/>
                <w:szCs w:val="24"/>
              </w:rPr>
              <w:t>PRAZO</w:t>
            </w:r>
          </w:p>
        </w:tc>
      </w:tr>
      <w:tr w:rsidR="00A227FA" w:rsidTr="00A227FA">
        <w:tc>
          <w:tcPr>
            <w:tcW w:w="4676" w:type="dxa"/>
          </w:tcPr>
          <w:p w:rsidR="00A227FA" w:rsidRDefault="004566B4" w:rsidP="004566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LiberationSans" w:hAnsi="LiberationSans" w:cs="Arial"/>
                <w:sz w:val="24"/>
                <w:szCs w:val="24"/>
              </w:rPr>
            </w:pPr>
            <w:r>
              <w:rPr>
                <w:rFonts w:ascii="LiberationSans" w:hAnsi="LiberationSans" w:cs="Arial"/>
                <w:sz w:val="24"/>
                <w:szCs w:val="24"/>
              </w:rPr>
              <w:t xml:space="preserve">Período de Inscrições </w:t>
            </w:r>
          </w:p>
        </w:tc>
        <w:tc>
          <w:tcPr>
            <w:tcW w:w="4677" w:type="dxa"/>
          </w:tcPr>
          <w:p w:rsidR="00A227FA" w:rsidRDefault="00D93BCD" w:rsidP="005762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LiberationSans" w:hAnsi="LiberationSans" w:cs="Arial"/>
                <w:sz w:val="24"/>
                <w:szCs w:val="24"/>
              </w:rPr>
            </w:pPr>
            <w:r>
              <w:rPr>
                <w:rFonts w:ascii="LiberationSans" w:hAnsi="LiberationSans" w:cs="Arial"/>
                <w:sz w:val="24"/>
                <w:szCs w:val="24"/>
              </w:rPr>
              <w:t>3</w:t>
            </w:r>
            <w:r w:rsidR="00963A91">
              <w:rPr>
                <w:rFonts w:ascii="LiberationSans" w:hAnsi="LiberationSans" w:cs="Arial"/>
                <w:sz w:val="24"/>
                <w:szCs w:val="24"/>
              </w:rPr>
              <w:t xml:space="preserve">1 de </w:t>
            </w:r>
            <w:r w:rsidR="0057627C">
              <w:rPr>
                <w:rFonts w:ascii="LiberationSans" w:hAnsi="LiberationSans" w:cs="Arial"/>
                <w:sz w:val="24"/>
                <w:szCs w:val="24"/>
              </w:rPr>
              <w:t>agosto</w:t>
            </w:r>
            <w:r w:rsidR="00963A91">
              <w:rPr>
                <w:rFonts w:ascii="LiberationSans" w:hAnsi="LiberationSans" w:cs="Arial"/>
                <w:sz w:val="24"/>
                <w:szCs w:val="24"/>
              </w:rPr>
              <w:t xml:space="preserve"> a 18 de setembro </w:t>
            </w:r>
          </w:p>
        </w:tc>
      </w:tr>
      <w:tr w:rsidR="00A227FA" w:rsidTr="00A227FA">
        <w:tc>
          <w:tcPr>
            <w:tcW w:w="4676" w:type="dxa"/>
          </w:tcPr>
          <w:p w:rsidR="00A227FA" w:rsidRDefault="004566B4" w:rsidP="004566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LiberationSans" w:hAnsi="LiberationSans" w:cs="Arial"/>
                <w:sz w:val="24"/>
                <w:szCs w:val="24"/>
              </w:rPr>
            </w:pPr>
            <w:r>
              <w:rPr>
                <w:rFonts w:ascii="LiberationSans" w:hAnsi="LiberationSans" w:cs="Arial"/>
                <w:sz w:val="24"/>
                <w:szCs w:val="24"/>
              </w:rPr>
              <w:t xml:space="preserve">Publicação </w:t>
            </w:r>
          </w:p>
        </w:tc>
        <w:tc>
          <w:tcPr>
            <w:tcW w:w="4677" w:type="dxa"/>
          </w:tcPr>
          <w:p w:rsidR="00A227FA" w:rsidRDefault="00963A91" w:rsidP="000E16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LiberationSans" w:hAnsi="LiberationSans" w:cs="Arial"/>
                <w:sz w:val="24"/>
                <w:szCs w:val="24"/>
              </w:rPr>
            </w:pPr>
            <w:r>
              <w:rPr>
                <w:rFonts w:ascii="LiberationSans" w:hAnsi="LiberationSans" w:cs="Arial"/>
                <w:sz w:val="24"/>
                <w:szCs w:val="24"/>
              </w:rPr>
              <w:t xml:space="preserve">21 de setembro </w:t>
            </w:r>
          </w:p>
        </w:tc>
      </w:tr>
      <w:tr w:rsidR="00A227FA" w:rsidTr="00A227FA">
        <w:tc>
          <w:tcPr>
            <w:tcW w:w="4676" w:type="dxa"/>
          </w:tcPr>
          <w:p w:rsidR="00A227FA" w:rsidRDefault="004566B4" w:rsidP="004566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LiberationSans" w:hAnsi="LiberationSans" w:cs="Arial"/>
                <w:sz w:val="24"/>
                <w:szCs w:val="24"/>
              </w:rPr>
            </w:pPr>
            <w:r>
              <w:rPr>
                <w:rFonts w:ascii="LiberationSans" w:hAnsi="LiberationSans" w:cs="Arial"/>
                <w:sz w:val="24"/>
                <w:szCs w:val="24"/>
              </w:rPr>
              <w:lastRenderedPageBreak/>
              <w:t xml:space="preserve">Prazo para recurso </w:t>
            </w:r>
          </w:p>
        </w:tc>
        <w:tc>
          <w:tcPr>
            <w:tcW w:w="4677" w:type="dxa"/>
          </w:tcPr>
          <w:p w:rsidR="00A227FA" w:rsidRDefault="001A7B4D" w:rsidP="000E16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LiberationSans" w:hAnsi="LiberationSans" w:cs="Arial"/>
                <w:sz w:val="24"/>
                <w:szCs w:val="24"/>
              </w:rPr>
            </w:pPr>
            <w:r>
              <w:rPr>
                <w:rFonts w:ascii="LiberationSans" w:hAnsi="LiberationSans" w:cs="Arial"/>
                <w:sz w:val="24"/>
                <w:szCs w:val="24"/>
              </w:rPr>
              <w:t>21 de setembro a 22 de setembro</w:t>
            </w:r>
          </w:p>
        </w:tc>
      </w:tr>
      <w:tr w:rsidR="00A227FA" w:rsidTr="00A227FA">
        <w:tc>
          <w:tcPr>
            <w:tcW w:w="4676" w:type="dxa"/>
          </w:tcPr>
          <w:p w:rsidR="00A227FA" w:rsidRDefault="004566B4" w:rsidP="004566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LiberationSans" w:hAnsi="LiberationSans" w:cs="Arial"/>
                <w:sz w:val="24"/>
                <w:szCs w:val="24"/>
              </w:rPr>
            </w:pPr>
            <w:r>
              <w:rPr>
                <w:rFonts w:ascii="LiberationSans" w:hAnsi="LiberationSans" w:cs="Arial"/>
                <w:sz w:val="24"/>
                <w:szCs w:val="24"/>
              </w:rPr>
              <w:t>Resultado Final de habilitados</w:t>
            </w:r>
          </w:p>
        </w:tc>
        <w:tc>
          <w:tcPr>
            <w:tcW w:w="4677" w:type="dxa"/>
          </w:tcPr>
          <w:p w:rsidR="00A227FA" w:rsidRDefault="001A7B4D" w:rsidP="000E16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LiberationSans" w:hAnsi="LiberationSans" w:cs="Arial"/>
                <w:sz w:val="24"/>
                <w:szCs w:val="24"/>
              </w:rPr>
            </w:pPr>
            <w:r>
              <w:rPr>
                <w:rFonts w:ascii="LiberationSans" w:hAnsi="LiberationSans" w:cs="Arial"/>
                <w:sz w:val="24"/>
                <w:szCs w:val="24"/>
              </w:rPr>
              <w:t>23 de setembro</w:t>
            </w:r>
          </w:p>
        </w:tc>
      </w:tr>
      <w:tr w:rsidR="004566B4" w:rsidTr="00A227FA">
        <w:tc>
          <w:tcPr>
            <w:tcW w:w="4676" w:type="dxa"/>
          </w:tcPr>
          <w:p w:rsidR="004566B4" w:rsidRDefault="00A2631F" w:rsidP="009372B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LiberationSans" w:hAnsi="LiberationSans" w:cs="Arial"/>
                <w:sz w:val="24"/>
                <w:szCs w:val="24"/>
              </w:rPr>
            </w:pPr>
            <w:r>
              <w:rPr>
                <w:rFonts w:ascii="LiberationSans" w:hAnsi="LiberationSans" w:cs="Arial"/>
                <w:sz w:val="24"/>
                <w:szCs w:val="24"/>
              </w:rPr>
              <w:t xml:space="preserve">Assembleia </w:t>
            </w:r>
            <w:r w:rsidR="009372B5">
              <w:rPr>
                <w:rFonts w:ascii="LiberationSans" w:hAnsi="LiberationSans" w:cs="Arial"/>
                <w:sz w:val="24"/>
                <w:szCs w:val="24"/>
              </w:rPr>
              <w:t>Eleitoral</w:t>
            </w:r>
            <w:r w:rsidR="004566B4">
              <w:rPr>
                <w:rFonts w:ascii="LiberationSans" w:hAnsi="LiberationSans" w:cs="Arial"/>
                <w:sz w:val="24"/>
                <w:szCs w:val="24"/>
              </w:rPr>
              <w:t xml:space="preserve"> </w:t>
            </w:r>
            <w:r w:rsidR="001A7B4D">
              <w:rPr>
                <w:rFonts w:ascii="LiberationSans" w:hAnsi="LiberationSans" w:cs="Arial"/>
                <w:sz w:val="24"/>
                <w:szCs w:val="24"/>
              </w:rPr>
              <w:t xml:space="preserve">e resultado da votação </w:t>
            </w:r>
          </w:p>
        </w:tc>
        <w:tc>
          <w:tcPr>
            <w:tcW w:w="4677" w:type="dxa"/>
          </w:tcPr>
          <w:p w:rsidR="004566B4" w:rsidRDefault="001A7B4D" w:rsidP="000E16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LiberationSans" w:hAnsi="LiberationSans" w:cs="Arial"/>
                <w:sz w:val="24"/>
                <w:szCs w:val="24"/>
              </w:rPr>
            </w:pPr>
            <w:r>
              <w:rPr>
                <w:rFonts w:ascii="LiberationSans" w:hAnsi="LiberationSans" w:cs="Arial"/>
                <w:sz w:val="24"/>
                <w:szCs w:val="24"/>
              </w:rPr>
              <w:t xml:space="preserve">24 de setembro </w:t>
            </w:r>
          </w:p>
        </w:tc>
      </w:tr>
    </w:tbl>
    <w:p w:rsidR="00A227FA" w:rsidRDefault="00A227FA" w:rsidP="005978E6">
      <w:pPr>
        <w:autoSpaceDE w:val="0"/>
        <w:autoSpaceDN w:val="0"/>
        <w:adjustRightInd w:val="0"/>
        <w:jc w:val="both"/>
        <w:rPr>
          <w:rFonts w:ascii="LiberationSans" w:hAnsi="LiberationSans" w:cs="Arial"/>
          <w:sz w:val="24"/>
          <w:szCs w:val="24"/>
        </w:rPr>
      </w:pPr>
    </w:p>
    <w:p w:rsidR="00A2631F" w:rsidRDefault="00FE1F91" w:rsidP="005978E6">
      <w:pPr>
        <w:autoSpaceDE w:val="0"/>
        <w:autoSpaceDN w:val="0"/>
        <w:adjustRightInd w:val="0"/>
        <w:jc w:val="both"/>
        <w:rPr>
          <w:rFonts w:ascii="LiberationSans" w:hAnsi="LiberationSans" w:cs="Arial"/>
          <w:sz w:val="24"/>
          <w:szCs w:val="24"/>
        </w:rPr>
      </w:pPr>
      <w:r>
        <w:rPr>
          <w:rFonts w:ascii="LiberationSans" w:hAnsi="LiberationSans" w:cs="Arial"/>
          <w:sz w:val="24"/>
          <w:szCs w:val="24"/>
        </w:rPr>
        <w:t>6. DA INTERPOSIÇÃO DE RECURSO</w:t>
      </w:r>
    </w:p>
    <w:p w:rsidR="00FE1F91" w:rsidRDefault="00FE1F91" w:rsidP="00FE1F91">
      <w:pPr>
        <w:autoSpaceDE w:val="0"/>
        <w:autoSpaceDN w:val="0"/>
        <w:adjustRightInd w:val="0"/>
        <w:jc w:val="both"/>
        <w:rPr>
          <w:rFonts w:ascii="LiberationSans" w:hAnsi="LiberationSans" w:cs="Arial"/>
          <w:sz w:val="24"/>
          <w:szCs w:val="24"/>
        </w:rPr>
      </w:pPr>
      <w:r>
        <w:rPr>
          <w:rFonts w:ascii="LiberationSans" w:hAnsi="LiberationSans" w:cs="Arial"/>
          <w:sz w:val="24"/>
          <w:szCs w:val="24"/>
        </w:rPr>
        <w:t xml:space="preserve">6.1 Os inscritos poderão interpor recurso no prazo disposto no item 5.1, que verse sobre o resultado da habilitação, direcionado à Comissão do processo de seleção para a escolha dos representantes da sociedade civil no Conselho Municipal dos Direitos da Criança e do Adolescente, por </w:t>
      </w:r>
      <w:r w:rsidR="00361B44">
        <w:rPr>
          <w:rFonts w:ascii="LiberationSans" w:hAnsi="LiberationSans" w:cs="Arial"/>
          <w:sz w:val="24"/>
          <w:szCs w:val="24"/>
        </w:rPr>
        <w:t xml:space="preserve">meio do endereço eletrônico </w:t>
      </w:r>
      <w:hyperlink r:id="rId9" w:history="1">
        <w:r w:rsidR="00361B44" w:rsidRPr="00122310">
          <w:rPr>
            <w:rStyle w:val="Hyperlink"/>
            <w:rFonts w:ascii="LiberationSans" w:hAnsi="LiberationSans" w:cs="LiberationSans"/>
            <w:b/>
            <w:color w:val="auto"/>
            <w:sz w:val="24"/>
            <w:szCs w:val="24"/>
            <w:u w:val="none"/>
          </w:rPr>
          <w:t>renatamscw@gmail.com</w:t>
        </w:r>
      </w:hyperlink>
      <w:r w:rsidR="00361B44" w:rsidRPr="00122310">
        <w:rPr>
          <w:rFonts w:ascii="LiberationSans" w:hAnsi="LiberationSans" w:cs="Arial"/>
          <w:sz w:val="24"/>
          <w:szCs w:val="24"/>
        </w:rPr>
        <w:t xml:space="preserve"> </w:t>
      </w:r>
    </w:p>
    <w:p w:rsidR="00FE1F91" w:rsidRDefault="00361B44" w:rsidP="00FE1F91">
      <w:pPr>
        <w:autoSpaceDE w:val="0"/>
        <w:autoSpaceDN w:val="0"/>
        <w:adjustRightInd w:val="0"/>
        <w:jc w:val="both"/>
        <w:rPr>
          <w:rFonts w:ascii="LiberationSans" w:hAnsi="LiberationSans" w:cs="Arial"/>
          <w:sz w:val="24"/>
          <w:szCs w:val="24"/>
        </w:rPr>
      </w:pPr>
      <w:r>
        <w:rPr>
          <w:rFonts w:ascii="LiberationSans" w:hAnsi="LiberationSans" w:cs="Arial"/>
          <w:sz w:val="24"/>
          <w:szCs w:val="24"/>
        </w:rPr>
        <w:t xml:space="preserve">6.2 O resultado final com a lista das entidades da sociedade civil habilitadas, após análise de recursos, será divulgado pela Comissão do processo de seleção e publicado no  </w:t>
      </w:r>
      <w:r w:rsidRPr="00FE1F91">
        <w:rPr>
          <w:rFonts w:ascii="Arial" w:hAnsi="Arial" w:cs="Arial"/>
          <w:sz w:val="24"/>
          <w:szCs w:val="24"/>
        </w:rPr>
        <w:t>Diário Oficial d</w:t>
      </w:r>
      <w:r>
        <w:rPr>
          <w:rFonts w:ascii="Arial" w:hAnsi="Arial" w:cs="Arial"/>
          <w:sz w:val="24"/>
          <w:szCs w:val="24"/>
        </w:rPr>
        <w:t xml:space="preserve">os Municípios do Paraná e no site da prefeitura </w:t>
      </w:r>
      <w:hyperlink r:id="rId10" w:history="1">
        <w:r w:rsidRPr="007D0467">
          <w:rPr>
            <w:rStyle w:val="Hyperlink"/>
            <w:rFonts w:ascii="Arial" w:hAnsi="Arial" w:cs="Arial"/>
            <w:sz w:val="24"/>
            <w:szCs w:val="24"/>
          </w:rPr>
          <w:t>www.contenda.pr.gov.br</w:t>
        </w:r>
      </w:hyperlink>
      <w:r>
        <w:rPr>
          <w:rFonts w:ascii="Arial" w:hAnsi="Arial" w:cs="Arial"/>
          <w:sz w:val="24"/>
          <w:szCs w:val="24"/>
        </w:rPr>
        <w:t xml:space="preserve"> até o dia 23 de setembro de 2020. </w:t>
      </w:r>
    </w:p>
    <w:p w:rsidR="009F56DB" w:rsidRPr="009F56DB" w:rsidRDefault="009F56DB" w:rsidP="009F56DB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162937"/>
          <w:sz w:val="24"/>
          <w:szCs w:val="24"/>
        </w:rPr>
      </w:pPr>
      <w:r w:rsidRPr="009F56DB">
        <w:rPr>
          <w:rFonts w:ascii="Arial" w:eastAsiaTheme="minorHAnsi" w:hAnsi="Arial" w:cs="Arial"/>
          <w:color w:val="162937"/>
          <w:sz w:val="24"/>
          <w:szCs w:val="24"/>
        </w:rPr>
        <w:t xml:space="preserve">6.3 É de responsabilidade exclusiva das entidades habilitadas garantirem os meios de acesso à internet e aos equipamentos necessários para participar da Assembleia. </w:t>
      </w:r>
    </w:p>
    <w:p w:rsidR="009F56DB" w:rsidRDefault="009F56DB" w:rsidP="007017EE">
      <w:pPr>
        <w:rPr>
          <w:rFonts w:ascii="LiberationSans" w:hAnsi="LiberationSans" w:cs="Arial"/>
          <w:sz w:val="24"/>
          <w:szCs w:val="24"/>
        </w:rPr>
      </w:pPr>
    </w:p>
    <w:p w:rsidR="007017EE" w:rsidRDefault="00A83B18" w:rsidP="007017EE">
      <w:pPr>
        <w:rPr>
          <w:rFonts w:ascii="LiberationSans" w:hAnsi="LiberationSans" w:cs="Arial"/>
          <w:sz w:val="24"/>
          <w:szCs w:val="24"/>
        </w:rPr>
      </w:pPr>
      <w:r>
        <w:rPr>
          <w:rFonts w:ascii="LiberationSans" w:hAnsi="LiberationSans" w:cs="Arial"/>
          <w:sz w:val="24"/>
          <w:szCs w:val="24"/>
        </w:rPr>
        <w:t>7</w:t>
      </w:r>
      <w:r w:rsidR="00963A91">
        <w:rPr>
          <w:rFonts w:ascii="LiberationSans" w:hAnsi="LiberationSans" w:cs="Arial"/>
          <w:sz w:val="24"/>
          <w:szCs w:val="24"/>
        </w:rPr>
        <w:t xml:space="preserve">. DA ASSEMBLEIA ELEITORAL PARA SOCIEDADE CIVIL </w:t>
      </w:r>
    </w:p>
    <w:p w:rsidR="00963A91" w:rsidRDefault="00A83B18" w:rsidP="00D93B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2631F">
        <w:rPr>
          <w:rFonts w:ascii="Arial" w:hAnsi="Arial" w:cs="Arial"/>
          <w:sz w:val="24"/>
          <w:szCs w:val="24"/>
        </w:rPr>
        <w:t xml:space="preserve">.1 </w:t>
      </w:r>
      <w:r w:rsidR="00963A91" w:rsidRPr="00963A91">
        <w:rPr>
          <w:rFonts w:ascii="Arial" w:hAnsi="Arial" w:cs="Arial"/>
          <w:sz w:val="24"/>
          <w:szCs w:val="24"/>
        </w:rPr>
        <w:t xml:space="preserve">A Assembleia de aprovação e proclamação </w:t>
      </w:r>
      <w:r w:rsidR="00963A91" w:rsidRPr="00963A91">
        <w:rPr>
          <w:rFonts w:ascii="Arial" w:hAnsi="Arial" w:cs="Arial"/>
          <w:color w:val="000000"/>
          <w:sz w:val="24"/>
          <w:szCs w:val="24"/>
        </w:rPr>
        <w:t>das entidades municipais não governamentais a serem inscritas</w:t>
      </w:r>
      <w:r w:rsidR="00963A91" w:rsidRPr="00963A91">
        <w:rPr>
          <w:rFonts w:ascii="Arial" w:hAnsi="Arial" w:cs="Arial"/>
          <w:sz w:val="24"/>
          <w:szCs w:val="24"/>
        </w:rPr>
        <w:t xml:space="preserve"> junto ao </w:t>
      </w:r>
      <w:r w:rsidR="00963A91">
        <w:rPr>
          <w:rFonts w:ascii="Arial" w:hAnsi="Arial" w:cs="Arial"/>
          <w:sz w:val="24"/>
          <w:szCs w:val="24"/>
        </w:rPr>
        <w:t>C</w:t>
      </w:r>
      <w:r w:rsidR="00963A91" w:rsidRPr="00963A91">
        <w:rPr>
          <w:rFonts w:ascii="Arial" w:hAnsi="Arial" w:cs="Arial"/>
          <w:sz w:val="24"/>
          <w:szCs w:val="24"/>
        </w:rPr>
        <w:t xml:space="preserve">onselho </w:t>
      </w:r>
      <w:r w:rsidR="00963A91">
        <w:rPr>
          <w:rFonts w:ascii="Arial" w:hAnsi="Arial" w:cs="Arial"/>
          <w:sz w:val="24"/>
          <w:szCs w:val="24"/>
        </w:rPr>
        <w:t>M</w:t>
      </w:r>
      <w:r w:rsidR="00963A91" w:rsidRPr="00963A91">
        <w:rPr>
          <w:rFonts w:ascii="Arial" w:hAnsi="Arial" w:cs="Arial"/>
          <w:sz w:val="24"/>
          <w:szCs w:val="24"/>
        </w:rPr>
        <w:t>unicipal</w:t>
      </w:r>
      <w:r w:rsidR="00963A91">
        <w:rPr>
          <w:rFonts w:ascii="Arial" w:hAnsi="Arial" w:cs="Arial"/>
          <w:sz w:val="24"/>
          <w:szCs w:val="24"/>
        </w:rPr>
        <w:t xml:space="preserve"> dos Direitos da Criança e do Adolescente </w:t>
      </w:r>
      <w:r w:rsidR="00A2631F">
        <w:rPr>
          <w:rFonts w:ascii="Arial" w:hAnsi="Arial" w:cs="Arial"/>
          <w:sz w:val="24"/>
          <w:szCs w:val="24"/>
        </w:rPr>
        <w:t xml:space="preserve">será realizada no dia vinte e quatro de setembro de dois mil e vinte. </w:t>
      </w:r>
    </w:p>
    <w:p w:rsidR="00A2631F" w:rsidRDefault="00A2631F" w:rsidP="00D93B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2631F" w:rsidRDefault="00A83B18" w:rsidP="00D93B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2631F">
        <w:rPr>
          <w:rFonts w:ascii="Arial" w:hAnsi="Arial" w:cs="Arial"/>
          <w:sz w:val="24"/>
          <w:szCs w:val="24"/>
        </w:rPr>
        <w:t xml:space="preserve">.2 </w:t>
      </w:r>
      <w:r w:rsidR="00223F2A">
        <w:rPr>
          <w:rFonts w:ascii="Arial" w:hAnsi="Arial" w:cs="Arial"/>
          <w:sz w:val="24"/>
          <w:szCs w:val="24"/>
        </w:rPr>
        <w:t xml:space="preserve">As entidades da sociedade civil habilitadas concorrerão à eleição durante a Assembleia que será realizada por meio virtual, </w:t>
      </w:r>
      <w:r>
        <w:rPr>
          <w:rFonts w:ascii="Arial" w:hAnsi="Arial" w:cs="Arial"/>
          <w:sz w:val="24"/>
          <w:szCs w:val="24"/>
        </w:rPr>
        <w:t xml:space="preserve">no dia 24 de setembro de 2020, </w:t>
      </w:r>
      <w:r w:rsidR="00223F2A">
        <w:rPr>
          <w:rFonts w:ascii="Arial" w:hAnsi="Arial" w:cs="Arial"/>
          <w:sz w:val="24"/>
          <w:szCs w:val="24"/>
        </w:rPr>
        <w:t>mediante a utilização d</w:t>
      </w:r>
      <w:r>
        <w:rPr>
          <w:rFonts w:ascii="Arial" w:hAnsi="Arial" w:cs="Arial"/>
          <w:sz w:val="24"/>
          <w:szCs w:val="24"/>
        </w:rPr>
        <w:t>a</w:t>
      </w:r>
      <w:r w:rsidR="00223F2A">
        <w:rPr>
          <w:rFonts w:ascii="Arial" w:hAnsi="Arial" w:cs="Arial"/>
          <w:sz w:val="24"/>
          <w:szCs w:val="24"/>
        </w:rPr>
        <w:t xml:space="preserve"> ferramenta ser definida</w:t>
      </w:r>
      <w:r w:rsidR="003503D6">
        <w:rPr>
          <w:rFonts w:ascii="Arial" w:hAnsi="Arial" w:cs="Arial"/>
          <w:sz w:val="24"/>
          <w:szCs w:val="24"/>
        </w:rPr>
        <w:t xml:space="preserve">, em endereço a ser publicado o site </w:t>
      </w:r>
      <w:hyperlink r:id="rId11" w:history="1">
        <w:r w:rsidR="003503D6" w:rsidRPr="007D0467">
          <w:rPr>
            <w:rStyle w:val="Hyperlink"/>
            <w:rFonts w:ascii="Arial" w:hAnsi="Arial" w:cs="Arial"/>
            <w:sz w:val="24"/>
            <w:szCs w:val="24"/>
          </w:rPr>
          <w:t>www.contenda.pr.gov.br</w:t>
        </w:r>
      </w:hyperlink>
      <w:r w:rsidR="003503D6">
        <w:rPr>
          <w:rFonts w:ascii="Arial" w:hAnsi="Arial" w:cs="Arial"/>
          <w:sz w:val="24"/>
          <w:szCs w:val="24"/>
        </w:rPr>
        <w:t xml:space="preserve"> </w:t>
      </w:r>
      <w:r w:rsidR="00223F2A">
        <w:rPr>
          <w:rFonts w:ascii="Arial" w:hAnsi="Arial" w:cs="Arial"/>
          <w:sz w:val="24"/>
          <w:szCs w:val="24"/>
        </w:rPr>
        <w:t xml:space="preserve">. </w:t>
      </w:r>
    </w:p>
    <w:p w:rsidR="00223F2A" w:rsidRDefault="00223F2A" w:rsidP="00A2631F">
      <w:pPr>
        <w:autoSpaceDE w:val="0"/>
        <w:autoSpaceDN w:val="0"/>
        <w:adjustRightInd w:val="0"/>
        <w:spacing w:after="0"/>
        <w:rPr>
          <w:rFonts w:ascii="Rawline-Medium" w:eastAsiaTheme="minorHAnsi" w:hAnsi="Rawline-Medium" w:cs="Rawline-Medium"/>
          <w:color w:val="162937"/>
          <w:sz w:val="27"/>
          <w:szCs w:val="27"/>
        </w:rPr>
      </w:pPr>
    </w:p>
    <w:p w:rsidR="009372B5" w:rsidRPr="003C4489" w:rsidRDefault="009372B5" w:rsidP="003C4489">
      <w:pPr>
        <w:autoSpaceDE w:val="0"/>
        <w:autoSpaceDN w:val="0"/>
        <w:adjustRightInd w:val="0"/>
        <w:spacing w:after="0"/>
        <w:jc w:val="both"/>
        <w:rPr>
          <w:rFonts w:ascii="Rawline-Medium" w:eastAsiaTheme="minorHAnsi" w:hAnsi="Rawline-Medium" w:cs="Rawline-Medium"/>
          <w:color w:val="162937"/>
          <w:sz w:val="24"/>
          <w:szCs w:val="24"/>
        </w:rPr>
      </w:pPr>
      <w:r w:rsidRPr="003C4489">
        <w:rPr>
          <w:rFonts w:ascii="Arial" w:eastAsiaTheme="minorHAnsi" w:hAnsi="Arial" w:cs="Arial"/>
          <w:color w:val="162937"/>
          <w:sz w:val="24"/>
          <w:szCs w:val="24"/>
        </w:rPr>
        <w:t xml:space="preserve">7.3 Na impossibilidade </w:t>
      </w:r>
      <w:r w:rsidRPr="003C4489">
        <w:rPr>
          <w:rFonts w:ascii="Rawline-Medium" w:eastAsiaTheme="minorHAnsi" w:hAnsi="Rawline-Medium" w:cs="Rawline-Medium"/>
          <w:color w:val="162937"/>
          <w:sz w:val="24"/>
          <w:szCs w:val="24"/>
        </w:rPr>
        <w:t>de participação da representação inicialmente indicada pela entidade candidata na Assembleia a entidade,  poderá indicar outra</w:t>
      </w:r>
      <w:r w:rsidR="003C4489">
        <w:rPr>
          <w:rFonts w:ascii="Rawline-Medium" w:eastAsiaTheme="minorHAnsi" w:hAnsi="Rawline-Medium" w:cs="Rawline-Medium"/>
          <w:color w:val="162937"/>
          <w:sz w:val="24"/>
          <w:szCs w:val="24"/>
        </w:rPr>
        <w:t xml:space="preserve"> </w:t>
      </w:r>
      <w:r w:rsidRPr="003C4489">
        <w:rPr>
          <w:rFonts w:ascii="Rawline-Medium" w:eastAsiaTheme="minorHAnsi" w:hAnsi="Rawline-Medium" w:cs="Rawline-Medium"/>
          <w:color w:val="162937"/>
          <w:sz w:val="24"/>
          <w:szCs w:val="24"/>
        </w:rPr>
        <w:t xml:space="preserve">pessoa física para participar, em seu nome, desde que formalizada a indicação por meio do endereço eletrônico </w:t>
      </w:r>
      <w:hyperlink r:id="rId12" w:history="1">
        <w:r w:rsidRPr="00122310">
          <w:rPr>
            <w:rStyle w:val="Hyperlink"/>
            <w:rFonts w:ascii="LiberationSans" w:hAnsi="LiberationSans" w:cs="LiberationSans"/>
            <w:b/>
            <w:color w:val="auto"/>
            <w:sz w:val="24"/>
            <w:szCs w:val="24"/>
            <w:u w:val="none"/>
          </w:rPr>
          <w:t>renatamscw@gmail.com</w:t>
        </w:r>
      </w:hyperlink>
      <w:r w:rsidRPr="003C4489">
        <w:rPr>
          <w:rFonts w:ascii="LiberationSans" w:hAnsi="LiberationSans" w:cs="Arial"/>
          <w:sz w:val="24"/>
          <w:szCs w:val="24"/>
        </w:rPr>
        <w:t xml:space="preserve"> </w:t>
      </w:r>
      <w:r w:rsidRPr="003C4489">
        <w:rPr>
          <w:rFonts w:ascii="Rawline-Medium" w:eastAsiaTheme="minorHAnsi" w:hAnsi="Rawline-Medium" w:cs="Rawline-Medium"/>
          <w:color w:val="162937"/>
          <w:sz w:val="24"/>
          <w:szCs w:val="24"/>
        </w:rPr>
        <w:t xml:space="preserve"> até 2 (dois) dias úteis antes da Assembleia.</w:t>
      </w:r>
    </w:p>
    <w:p w:rsidR="005B018B" w:rsidRDefault="005B018B" w:rsidP="005B018B">
      <w:pPr>
        <w:autoSpaceDE w:val="0"/>
        <w:autoSpaceDN w:val="0"/>
        <w:adjustRightInd w:val="0"/>
        <w:spacing w:after="0"/>
        <w:jc w:val="both"/>
        <w:rPr>
          <w:rFonts w:ascii="LiberationSans" w:hAnsi="LiberationSans" w:cs="LiberationSans"/>
          <w:color w:val="000000"/>
          <w:sz w:val="24"/>
          <w:szCs w:val="24"/>
        </w:rPr>
      </w:pPr>
    </w:p>
    <w:p w:rsidR="00A2631F" w:rsidRDefault="00967FA1" w:rsidP="0037446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Helvetica"/>
          <w:sz w:val="24"/>
          <w:szCs w:val="24"/>
        </w:rPr>
      </w:pPr>
      <w:r>
        <w:rPr>
          <w:rFonts w:ascii="LiberationSans" w:hAnsi="LiberationSans" w:cs="Helvetica"/>
          <w:sz w:val="24"/>
          <w:szCs w:val="24"/>
        </w:rPr>
        <w:t>7.4</w:t>
      </w:r>
      <w:r w:rsidR="005B018B">
        <w:rPr>
          <w:rFonts w:ascii="LiberationSans" w:hAnsi="LiberationSans" w:cs="Helvetica"/>
          <w:sz w:val="24"/>
          <w:szCs w:val="24"/>
        </w:rPr>
        <w:t xml:space="preserve"> -  </w:t>
      </w:r>
      <w:r w:rsidR="005B018B" w:rsidRPr="00342020">
        <w:rPr>
          <w:rFonts w:ascii="LiberationSans" w:hAnsi="LiberationSans" w:cs="Helvetica"/>
          <w:sz w:val="24"/>
          <w:szCs w:val="24"/>
        </w:rPr>
        <w:t>Na hipótese de a plenária do C</w:t>
      </w:r>
      <w:r w:rsidR="00374469">
        <w:rPr>
          <w:rFonts w:ascii="LiberationSans" w:hAnsi="LiberationSans" w:cs="Helvetica"/>
          <w:sz w:val="24"/>
          <w:szCs w:val="24"/>
        </w:rPr>
        <w:t xml:space="preserve">onselho Municipal dos Direitos da Criança e do Adolescente </w:t>
      </w:r>
      <w:r w:rsidR="005B018B" w:rsidRPr="00342020">
        <w:rPr>
          <w:rFonts w:ascii="LiberationSans" w:hAnsi="LiberationSans" w:cs="Helvetica"/>
          <w:sz w:val="24"/>
          <w:szCs w:val="24"/>
        </w:rPr>
        <w:t>indeferir o pedido de registro</w:t>
      </w:r>
      <w:r w:rsidR="005B018B">
        <w:rPr>
          <w:rFonts w:ascii="LiberationSans" w:hAnsi="LiberationSans" w:cs="Helvetica"/>
          <w:sz w:val="24"/>
          <w:szCs w:val="24"/>
        </w:rPr>
        <w:t xml:space="preserve"> da entidade inscrita</w:t>
      </w:r>
      <w:r w:rsidR="005B018B" w:rsidRPr="00342020">
        <w:rPr>
          <w:rFonts w:ascii="LiberationSans" w:hAnsi="LiberationSans" w:cs="Helvetica"/>
          <w:sz w:val="24"/>
          <w:szCs w:val="24"/>
        </w:rPr>
        <w:t xml:space="preserve">, será </w:t>
      </w:r>
      <w:r w:rsidR="005B018B">
        <w:rPr>
          <w:rFonts w:ascii="LiberationSans" w:hAnsi="LiberationSans" w:cs="Helvetica"/>
          <w:sz w:val="24"/>
          <w:szCs w:val="24"/>
        </w:rPr>
        <w:t>c</w:t>
      </w:r>
      <w:r w:rsidR="005B018B" w:rsidRPr="00342020">
        <w:rPr>
          <w:rFonts w:ascii="LiberationSans" w:hAnsi="LiberationSans" w:cs="Helvetica"/>
          <w:sz w:val="24"/>
          <w:szCs w:val="24"/>
        </w:rPr>
        <w:t>onvocada a entidade suplente mais votada para um mandato de 2 (dois) ano</w:t>
      </w:r>
      <w:r w:rsidR="005B018B">
        <w:rPr>
          <w:rFonts w:ascii="LiberationSans" w:hAnsi="LiberationSans" w:cs="Helvetica"/>
          <w:sz w:val="24"/>
          <w:szCs w:val="24"/>
        </w:rPr>
        <w:t>s</w:t>
      </w:r>
      <w:r w:rsidR="009F56DB">
        <w:rPr>
          <w:rFonts w:ascii="LiberationSans" w:hAnsi="LiberationSans" w:cs="Helvetica"/>
          <w:sz w:val="24"/>
          <w:szCs w:val="24"/>
        </w:rPr>
        <w:t xml:space="preserve">. </w:t>
      </w:r>
    </w:p>
    <w:p w:rsidR="009F56DB" w:rsidRDefault="009F56DB" w:rsidP="005B018B">
      <w:pPr>
        <w:autoSpaceDE w:val="0"/>
        <w:autoSpaceDN w:val="0"/>
        <w:adjustRightInd w:val="0"/>
        <w:spacing w:after="0"/>
        <w:rPr>
          <w:rFonts w:ascii="LiberationSans" w:hAnsi="LiberationSans" w:cs="Helvetica"/>
          <w:sz w:val="24"/>
          <w:szCs w:val="24"/>
        </w:rPr>
      </w:pPr>
    </w:p>
    <w:p w:rsidR="009F56DB" w:rsidRDefault="00967FA1" w:rsidP="009F56DB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162937"/>
          <w:sz w:val="24"/>
          <w:szCs w:val="24"/>
        </w:rPr>
      </w:pPr>
      <w:r>
        <w:rPr>
          <w:rFonts w:ascii="Arial" w:eastAsiaTheme="minorHAnsi" w:hAnsi="Arial" w:cs="Arial"/>
          <w:color w:val="162937"/>
          <w:sz w:val="24"/>
          <w:szCs w:val="24"/>
        </w:rPr>
        <w:t>7.5</w:t>
      </w:r>
      <w:r w:rsidR="009F56DB" w:rsidRPr="009F56DB">
        <w:rPr>
          <w:rFonts w:ascii="Arial" w:eastAsiaTheme="minorHAnsi" w:hAnsi="Arial" w:cs="Arial"/>
          <w:color w:val="162937"/>
          <w:sz w:val="24"/>
          <w:szCs w:val="24"/>
        </w:rPr>
        <w:t>. O número de votos mínimo para que uma entidade seja eleita será de 2 (dois) votos.</w:t>
      </w:r>
    </w:p>
    <w:p w:rsidR="00D573BE" w:rsidRDefault="00D573BE" w:rsidP="009F56DB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162937"/>
          <w:sz w:val="24"/>
          <w:szCs w:val="24"/>
        </w:rPr>
      </w:pPr>
    </w:p>
    <w:p w:rsidR="00D573BE" w:rsidRDefault="00967FA1" w:rsidP="009F56DB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162937"/>
          <w:sz w:val="24"/>
          <w:szCs w:val="24"/>
        </w:rPr>
      </w:pPr>
      <w:r>
        <w:rPr>
          <w:rFonts w:ascii="Arial" w:eastAsiaTheme="minorHAnsi" w:hAnsi="Arial" w:cs="Arial"/>
          <w:color w:val="162937"/>
          <w:sz w:val="24"/>
          <w:szCs w:val="24"/>
        </w:rPr>
        <w:t>7.6</w:t>
      </w:r>
      <w:r w:rsidR="00D30923">
        <w:rPr>
          <w:rFonts w:ascii="Arial" w:eastAsiaTheme="minorHAnsi" w:hAnsi="Arial" w:cs="Arial"/>
          <w:color w:val="162937"/>
          <w:sz w:val="24"/>
          <w:szCs w:val="24"/>
        </w:rPr>
        <w:t xml:space="preserve"> </w:t>
      </w:r>
      <w:r w:rsidR="00D30923">
        <w:t>Nos casos em que o empate impedir a definição da vencedora, haverá segundo turno de</w:t>
      </w:r>
      <w:r w:rsidR="00D30923">
        <w:br/>
        <w:t>votação no qual todas as entidades habilitadas votarão em uma única entidade, dentre as empatadas,</w:t>
      </w:r>
      <w:r w:rsidR="00D30923">
        <w:br/>
        <w:t>sendo escolhida a entidade que obtiver maior número de votos</w:t>
      </w:r>
      <w:r w:rsidR="00D573BE">
        <w:rPr>
          <w:rFonts w:ascii="Arial" w:eastAsiaTheme="minorHAnsi" w:hAnsi="Arial" w:cs="Arial"/>
          <w:color w:val="162937"/>
          <w:sz w:val="24"/>
          <w:szCs w:val="24"/>
        </w:rPr>
        <w:t>.</w:t>
      </w:r>
    </w:p>
    <w:p w:rsidR="00D30923" w:rsidRDefault="00D30923" w:rsidP="006855C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162937"/>
          <w:sz w:val="24"/>
          <w:szCs w:val="24"/>
        </w:rPr>
      </w:pPr>
    </w:p>
    <w:p w:rsidR="00D573BE" w:rsidRPr="009F56DB" w:rsidRDefault="00967FA1" w:rsidP="006855C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162937"/>
          <w:sz w:val="24"/>
          <w:szCs w:val="24"/>
        </w:rPr>
      </w:pPr>
      <w:proofErr w:type="gramStart"/>
      <w:r>
        <w:rPr>
          <w:rFonts w:ascii="Arial" w:eastAsiaTheme="minorHAnsi" w:hAnsi="Arial" w:cs="Arial"/>
          <w:color w:val="162937"/>
          <w:sz w:val="24"/>
          <w:szCs w:val="24"/>
        </w:rPr>
        <w:lastRenderedPageBreak/>
        <w:t>7.7</w:t>
      </w:r>
      <w:r w:rsidR="006855C5">
        <w:rPr>
          <w:rFonts w:ascii="Arial" w:eastAsiaTheme="minorHAnsi" w:hAnsi="Arial" w:cs="Arial"/>
          <w:color w:val="162937"/>
          <w:sz w:val="24"/>
          <w:szCs w:val="24"/>
        </w:rPr>
        <w:t xml:space="preserve"> </w:t>
      </w:r>
      <w:r w:rsidR="006855C5" w:rsidRPr="006855C5">
        <w:rPr>
          <w:rFonts w:ascii="Arial" w:eastAsiaTheme="minorHAnsi" w:hAnsi="Arial" w:cs="Arial"/>
          <w:color w:val="162937"/>
          <w:sz w:val="24"/>
          <w:szCs w:val="24"/>
        </w:rPr>
        <w:t>Permanecendo</w:t>
      </w:r>
      <w:proofErr w:type="gramEnd"/>
      <w:r w:rsidR="006855C5" w:rsidRPr="006855C5">
        <w:rPr>
          <w:rFonts w:ascii="Arial" w:eastAsiaTheme="minorHAnsi" w:hAnsi="Arial" w:cs="Arial"/>
          <w:color w:val="162937"/>
          <w:sz w:val="24"/>
          <w:szCs w:val="24"/>
        </w:rPr>
        <w:t xml:space="preserve"> o empate, será utilizado como critério de desempate o maior tempo de</w:t>
      </w:r>
      <w:r w:rsidR="006855C5">
        <w:rPr>
          <w:rFonts w:ascii="Arial" w:eastAsiaTheme="minorHAnsi" w:hAnsi="Arial" w:cs="Arial"/>
          <w:color w:val="162937"/>
          <w:sz w:val="24"/>
          <w:szCs w:val="24"/>
        </w:rPr>
        <w:t xml:space="preserve"> </w:t>
      </w:r>
      <w:r w:rsidR="006855C5" w:rsidRPr="006855C5">
        <w:rPr>
          <w:rFonts w:ascii="Arial" w:eastAsiaTheme="minorHAnsi" w:hAnsi="Arial" w:cs="Arial"/>
          <w:color w:val="162937"/>
          <w:sz w:val="24"/>
          <w:szCs w:val="24"/>
        </w:rPr>
        <w:t xml:space="preserve">atuação comprovados pelos documentos solicitados no item </w:t>
      </w:r>
      <w:r w:rsidR="005477DB">
        <w:rPr>
          <w:rFonts w:ascii="Arial" w:eastAsiaTheme="minorHAnsi" w:hAnsi="Arial" w:cs="Arial"/>
          <w:color w:val="162937"/>
          <w:sz w:val="24"/>
          <w:szCs w:val="24"/>
        </w:rPr>
        <w:t>4</w:t>
      </w:r>
      <w:r w:rsidR="006855C5" w:rsidRPr="006855C5">
        <w:rPr>
          <w:rFonts w:ascii="Arial" w:eastAsiaTheme="minorHAnsi" w:hAnsi="Arial" w:cs="Arial"/>
          <w:color w:val="162937"/>
          <w:sz w:val="24"/>
          <w:szCs w:val="24"/>
        </w:rPr>
        <w:t xml:space="preserve">, subitem </w:t>
      </w:r>
      <w:r w:rsidR="005477DB">
        <w:rPr>
          <w:rFonts w:ascii="Arial" w:eastAsiaTheme="minorHAnsi" w:hAnsi="Arial" w:cs="Arial"/>
          <w:color w:val="162937"/>
          <w:sz w:val="24"/>
          <w:szCs w:val="24"/>
        </w:rPr>
        <w:t>4</w:t>
      </w:r>
      <w:r w:rsidR="006855C5" w:rsidRPr="006855C5">
        <w:rPr>
          <w:rFonts w:ascii="Arial" w:eastAsiaTheme="minorHAnsi" w:hAnsi="Arial" w:cs="Arial"/>
          <w:color w:val="162937"/>
          <w:sz w:val="24"/>
          <w:szCs w:val="24"/>
        </w:rPr>
        <w:t>.1</w:t>
      </w:r>
      <w:r w:rsidR="006855C5">
        <w:rPr>
          <w:rFonts w:ascii="Rawline-Medium" w:eastAsiaTheme="minorHAnsi" w:hAnsi="Rawline-Medium" w:cs="Rawline-Medium"/>
          <w:color w:val="162937"/>
          <w:sz w:val="27"/>
          <w:szCs w:val="27"/>
        </w:rPr>
        <w:t>.</w:t>
      </w:r>
    </w:p>
    <w:p w:rsidR="00D047E1" w:rsidRDefault="00D047E1" w:rsidP="00EC2B8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50A0B" w:rsidRDefault="00E50A0B" w:rsidP="00E50A0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DA HOMOLOGAÇÃO DO RESULTADO </w:t>
      </w:r>
    </w:p>
    <w:p w:rsidR="00E50A0B" w:rsidRDefault="00E50A0B" w:rsidP="00EC2B8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50A0B" w:rsidRDefault="00E50A0B" w:rsidP="00E50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50A0B">
        <w:rPr>
          <w:rFonts w:ascii="Arial" w:eastAsiaTheme="minorHAnsi" w:hAnsi="Arial" w:cs="Arial"/>
          <w:color w:val="162937"/>
          <w:sz w:val="24"/>
          <w:szCs w:val="24"/>
        </w:rPr>
        <w:t xml:space="preserve">8.1 O resultado da votação será homologado pela Comissão do Processo </w:t>
      </w:r>
      <w:r>
        <w:rPr>
          <w:rFonts w:ascii="Arial" w:eastAsiaTheme="minorHAnsi" w:hAnsi="Arial" w:cs="Arial"/>
          <w:color w:val="162937"/>
          <w:sz w:val="24"/>
          <w:szCs w:val="24"/>
        </w:rPr>
        <w:t xml:space="preserve">de Seleção </w:t>
      </w:r>
      <w:r w:rsidRPr="00E50A0B">
        <w:rPr>
          <w:rFonts w:ascii="Arial" w:eastAsiaTheme="minorHAnsi" w:hAnsi="Arial" w:cs="Arial"/>
          <w:color w:val="162937"/>
          <w:sz w:val="24"/>
          <w:szCs w:val="24"/>
        </w:rPr>
        <w:t>para a escolha dos representantes da sociedade civil no C</w:t>
      </w:r>
      <w:r>
        <w:rPr>
          <w:rFonts w:ascii="Arial" w:eastAsiaTheme="minorHAnsi" w:hAnsi="Arial" w:cs="Arial"/>
          <w:color w:val="162937"/>
          <w:sz w:val="24"/>
          <w:szCs w:val="24"/>
        </w:rPr>
        <w:t xml:space="preserve">onselho Municipal dos Direitos da Criança e do Adolescente </w:t>
      </w:r>
      <w:r w:rsidRPr="00E50A0B">
        <w:rPr>
          <w:rFonts w:ascii="Arial" w:eastAsiaTheme="minorHAnsi" w:hAnsi="Arial" w:cs="Arial"/>
          <w:color w:val="162937"/>
          <w:sz w:val="24"/>
          <w:szCs w:val="24"/>
        </w:rPr>
        <w:t xml:space="preserve">e, posteriormente, divulgado e publicado </w:t>
      </w:r>
      <w:r w:rsidRPr="00FE1F91">
        <w:rPr>
          <w:rFonts w:ascii="Arial" w:hAnsi="Arial" w:cs="Arial"/>
          <w:sz w:val="24"/>
          <w:szCs w:val="24"/>
        </w:rPr>
        <w:t>Diário Oficial d</w:t>
      </w:r>
      <w:r>
        <w:rPr>
          <w:rFonts w:ascii="Arial" w:hAnsi="Arial" w:cs="Arial"/>
          <w:sz w:val="24"/>
          <w:szCs w:val="24"/>
        </w:rPr>
        <w:t xml:space="preserve">os Municípios do Paraná e no site da prefeitura </w:t>
      </w:r>
      <w:hyperlink r:id="rId13" w:history="1">
        <w:r w:rsidRPr="007D0467">
          <w:rPr>
            <w:rStyle w:val="Hyperlink"/>
            <w:rFonts w:ascii="Arial" w:hAnsi="Arial" w:cs="Arial"/>
            <w:sz w:val="24"/>
            <w:szCs w:val="24"/>
          </w:rPr>
          <w:t>www.contenda.pr.gov.br</w:t>
        </w:r>
      </w:hyperlink>
      <w:r>
        <w:rPr>
          <w:rFonts w:ascii="Arial" w:hAnsi="Arial" w:cs="Arial"/>
          <w:sz w:val="24"/>
          <w:szCs w:val="24"/>
        </w:rPr>
        <w:t xml:space="preserve">, até o dia 24 de setembro de 2020. </w:t>
      </w:r>
    </w:p>
    <w:p w:rsidR="00374469" w:rsidRDefault="00374469" w:rsidP="00E50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74469" w:rsidRDefault="00374469" w:rsidP="00E50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DAS DISPOSIÇÕES GERAIS </w:t>
      </w:r>
    </w:p>
    <w:p w:rsidR="00374469" w:rsidRDefault="00374469" w:rsidP="00E50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50A0B" w:rsidRDefault="00374469" w:rsidP="0037446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Arial"/>
          <w:sz w:val="24"/>
          <w:szCs w:val="24"/>
        </w:rPr>
      </w:pPr>
      <w:r w:rsidRPr="00374469">
        <w:rPr>
          <w:rFonts w:ascii="Arial" w:hAnsi="Arial" w:cs="Arial"/>
          <w:sz w:val="24"/>
          <w:szCs w:val="24"/>
        </w:rPr>
        <w:t xml:space="preserve">9.1 </w:t>
      </w:r>
      <w:r w:rsidRPr="00374469">
        <w:rPr>
          <w:rFonts w:ascii="Arial" w:eastAsiaTheme="minorHAnsi" w:hAnsi="Arial" w:cs="Arial"/>
          <w:color w:val="162937"/>
          <w:sz w:val="24"/>
          <w:szCs w:val="24"/>
        </w:rPr>
        <w:t>Os casos omissos referentes a este Edital serão resolvidos pela Comissão do Processo de Seleção para a escolha dos representantes da sociedade civil</w:t>
      </w:r>
      <w:r w:rsidR="00207866">
        <w:rPr>
          <w:rFonts w:ascii="Arial" w:eastAsiaTheme="minorHAnsi" w:hAnsi="Arial" w:cs="Arial"/>
          <w:color w:val="162937"/>
          <w:sz w:val="24"/>
          <w:szCs w:val="24"/>
        </w:rPr>
        <w:t xml:space="preserve"> </w:t>
      </w:r>
      <w:r w:rsidR="00207866">
        <w:rPr>
          <w:rFonts w:ascii="LiberationSans" w:hAnsi="LiberationSans" w:cs="Arial"/>
          <w:sz w:val="24"/>
          <w:szCs w:val="24"/>
        </w:rPr>
        <w:t>no Conselho Municipal dos Direitos da Criança e do Adolescente</w:t>
      </w:r>
      <w:r w:rsidR="00876CEE">
        <w:rPr>
          <w:rFonts w:ascii="LiberationSans" w:hAnsi="LiberationSans" w:cs="Arial"/>
          <w:sz w:val="24"/>
          <w:szCs w:val="24"/>
        </w:rPr>
        <w:t>.</w:t>
      </w:r>
    </w:p>
    <w:p w:rsidR="00084519" w:rsidRDefault="00084519" w:rsidP="00374469">
      <w:pPr>
        <w:autoSpaceDE w:val="0"/>
        <w:autoSpaceDN w:val="0"/>
        <w:adjustRightInd w:val="0"/>
        <w:spacing w:after="0"/>
        <w:jc w:val="both"/>
        <w:rPr>
          <w:rFonts w:ascii="LiberationSans" w:hAnsi="LiberationSans" w:cs="Arial"/>
          <w:sz w:val="24"/>
          <w:szCs w:val="24"/>
        </w:rPr>
      </w:pPr>
    </w:p>
    <w:p w:rsidR="00084519" w:rsidRPr="00084519" w:rsidRDefault="00084519" w:rsidP="0037446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16293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9.2 </w:t>
      </w:r>
      <w:r w:rsidRPr="00084519">
        <w:rPr>
          <w:rFonts w:ascii="Arial" w:hAnsi="Arial" w:cs="Arial"/>
          <w:sz w:val="24"/>
          <w:szCs w:val="24"/>
        </w:rPr>
        <w:t>A Comissão Eleitoral, durante o processo de análise dos documentos, poderá solicitar outras informações ou documentos, caso necessário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50A0B" w:rsidRDefault="00E50A0B" w:rsidP="00E50A0B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162937"/>
          <w:sz w:val="24"/>
          <w:szCs w:val="24"/>
        </w:rPr>
      </w:pPr>
    </w:p>
    <w:p w:rsidR="00E50A0B" w:rsidRDefault="00E50A0B" w:rsidP="00E50A0B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162937"/>
          <w:sz w:val="24"/>
          <w:szCs w:val="24"/>
        </w:rPr>
      </w:pPr>
    </w:p>
    <w:p w:rsidR="00DC7CB0" w:rsidRPr="003C37ED" w:rsidRDefault="003C37ED" w:rsidP="00EC2B8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37ED">
        <w:rPr>
          <w:rFonts w:ascii="Arial" w:hAnsi="Arial" w:cs="Arial"/>
          <w:sz w:val="24"/>
          <w:szCs w:val="24"/>
        </w:rPr>
        <w:t xml:space="preserve">Renata Maria </w:t>
      </w:r>
      <w:proofErr w:type="spellStart"/>
      <w:r w:rsidRPr="003C37ED">
        <w:rPr>
          <w:rFonts w:ascii="Arial" w:hAnsi="Arial" w:cs="Arial"/>
          <w:sz w:val="24"/>
          <w:szCs w:val="24"/>
        </w:rPr>
        <w:t>Szczypior</w:t>
      </w:r>
      <w:proofErr w:type="spellEnd"/>
      <w:r w:rsidRPr="003C37ED">
        <w:rPr>
          <w:rFonts w:ascii="Arial" w:hAnsi="Arial" w:cs="Arial"/>
          <w:sz w:val="24"/>
          <w:szCs w:val="24"/>
        </w:rPr>
        <w:t xml:space="preserve"> Cordeiro</w:t>
      </w:r>
    </w:p>
    <w:p w:rsidR="008F6AFD" w:rsidRDefault="003C37ED" w:rsidP="00EC2B86">
      <w:pPr>
        <w:spacing w:after="0" w:line="276" w:lineRule="auto"/>
        <w:jc w:val="center"/>
        <w:rPr>
          <w:rFonts w:ascii="Arial" w:hAnsi="Arial" w:cs="Arial"/>
          <w:sz w:val="24"/>
          <w:szCs w:val="4"/>
        </w:rPr>
      </w:pPr>
      <w:r>
        <w:rPr>
          <w:rFonts w:ascii="Arial" w:hAnsi="Arial" w:cs="Arial"/>
          <w:sz w:val="24"/>
          <w:szCs w:val="4"/>
        </w:rPr>
        <w:t>Presidente do CMDCA</w:t>
      </w:r>
    </w:p>
    <w:p w:rsidR="005C454E" w:rsidRDefault="005C454E" w:rsidP="00EC2B86">
      <w:pPr>
        <w:spacing w:after="0" w:line="276" w:lineRule="auto"/>
        <w:jc w:val="center"/>
        <w:rPr>
          <w:rFonts w:ascii="Arial" w:hAnsi="Arial" w:cs="Arial"/>
          <w:sz w:val="24"/>
          <w:szCs w:val="4"/>
        </w:rPr>
      </w:pPr>
    </w:p>
    <w:p w:rsidR="008462AA" w:rsidRPr="00B847DE" w:rsidRDefault="008462AA" w:rsidP="008F6AFD">
      <w:pPr>
        <w:spacing w:after="0" w:line="276" w:lineRule="auto"/>
        <w:jc w:val="center"/>
        <w:rPr>
          <w:rFonts w:ascii="Arial" w:hAnsi="Arial" w:cs="Arial"/>
          <w:sz w:val="24"/>
          <w:szCs w:val="4"/>
        </w:rPr>
      </w:pPr>
    </w:p>
    <w:p w:rsidR="008462AA" w:rsidRDefault="008462AA" w:rsidP="008F6AFD">
      <w:pPr>
        <w:spacing w:after="0" w:line="276" w:lineRule="auto"/>
        <w:jc w:val="center"/>
        <w:rPr>
          <w:rFonts w:ascii="Bookman Old Style" w:hAnsi="Bookman Old Style" w:cs="Arial"/>
          <w:sz w:val="4"/>
          <w:szCs w:val="4"/>
        </w:rPr>
      </w:pPr>
    </w:p>
    <w:p w:rsidR="008462AA" w:rsidRDefault="008462AA" w:rsidP="00A227FA">
      <w:pPr>
        <w:spacing w:before="120" w:after="120"/>
        <w:rPr>
          <w:rFonts w:ascii="Bookman Old Style" w:hAnsi="Bookman Old Style" w:cs="Arial"/>
          <w:sz w:val="4"/>
          <w:szCs w:val="4"/>
        </w:rPr>
      </w:pPr>
    </w:p>
    <w:sectPr w:rsidR="008462AA" w:rsidSect="00967FA1">
      <w:headerReference w:type="default" r:id="rId14"/>
      <w:footerReference w:type="default" r:id="rId15"/>
      <w:pgSz w:w="11906" w:h="16838"/>
      <w:pgMar w:top="-1418" w:right="1133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7E" w:rsidRDefault="00FE3B7E" w:rsidP="00621871">
      <w:pPr>
        <w:spacing w:after="0"/>
      </w:pPr>
      <w:r>
        <w:separator/>
      </w:r>
    </w:p>
  </w:endnote>
  <w:endnote w:type="continuationSeparator" w:id="0">
    <w:p w:rsidR="00FE3B7E" w:rsidRDefault="00FE3B7E" w:rsidP="006218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Rawline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71" w:rsidRDefault="00621871" w:rsidP="00621871">
    <w:pPr>
      <w:spacing w:after="0"/>
      <w:jc w:val="center"/>
      <w:rPr>
        <w:rFonts w:ascii="Bookman Old Style" w:hAnsi="Bookman Old Style" w:cs="Arial"/>
        <w:i/>
        <w:sz w:val="20"/>
        <w:szCs w:val="20"/>
      </w:rPr>
    </w:pPr>
  </w:p>
  <w:p w:rsidR="004B6D4F" w:rsidRDefault="004B6D4F" w:rsidP="004B6D4F">
    <w:pPr>
      <w:pStyle w:val="Rodap"/>
    </w:pPr>
    <w:r>
      <w:t>Avenida João Franco – nº 400 – Contenda-</w:t>
    </w:r>
    <w:proofErr w:type="spellStart"/>
    <w:r>
      <w:t>Pr</w:t>
    </w:r>
    <w:proofErr w:type="spellEnd"/>
    <w:r>
      <w:t xml:space="preserve"> – CEP.: 83730-000 – telefone: 41-36251212 </w:t>
    </w:r>
  </w:p>
  <w:p w:rsidR="00621871" w:rsidRDefault="00621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7E" w:rsidRDefault="00FE3B7E" w:rsidP="00621871">
      <w:pPr>
        <w:spacing w:after="0"/>
      </w:pPr>
      <w:r>
        <w:separator/>
      </w:r>
    </w:p>
  </w:footnote>
  <w:footnote w:type="continuationSeparator" w:id="0">
    <w:p w:rsidR="00FE3B7E" w:rsidRDefault="00FE3B7E" w:rsidP="006218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D5" w:rsidRPr="000457D4" w:rsidRDefault="003F04D5" w:rsidP="00145B3A">
    <w:pPr>
      <w:spacing w:after="0"/>
      <w:jc w:val="center"/>
      <w:rPr>
        <w:b/>
        <w:u w:val="single"/>
      </w:rPr>
    </w:pPr>
    <w:r w:rsidRPr="000457D4">
      <w:rPr>
        <w:b/>
        <w:u w:val="single"/>
      </w:rPr>
      <w:t xml:space="preserve">CONSELHO MUNICIPAL DOS DIREITOS DA CRIANÇA E DO </w:t>
    </w:r>
    <w:r>
      <w:rPr>
        <w:b/>
        <w:u w:val="single"/>
      </w:rPr>
      <w:t>ADOLESCENTE</w:t>
    </w:r>
  </w:p>
  <w:p w:rsidR="003F04D5" w:rsidRPr="000457D4" w:rsidRDefault="003F04D5" w:rsidP="00145B3A">
    <w:pPr>
      <w:spacing w:after="0"/>
      <w:jc w:val="center"/>
      <w:rPr>
        <w:b/>
        <w:u w:val="single"/>
      </w:rPr>
    </w:pPr>
    <w:r w:rsidRPr="000457D4">
      <w:rPr>
        <w:b/>
        <w:u w:val="single"/>
      </w:rPr>
      <w:t xml:space="preserve">MUNICIPIO DE </w:t>
    </w:r>
    <w:proofErr w:type="gramStart"/>
    <w:r w:rsidRPr="000457D4">
      <w:rPr>
        <w:b/>
        <w:u w:val="single"/>
      </w:rPr>
      <w:t>CONTENDA  –</w:t>
    </w:r>
    <w:proofErr w:type="gramEnd"/>
    <w:r w:rsidRPr="000457D4">
      <w:rPr>
        <w:b/>
        <w:u w:val="single"/>
      </w:rPr>
      <w:t>PR</w:t>
    </w:r>
    <w:r>
      <w:rPr>
        <w:b/>
        <w:u w:val="single"/>
      </w:rPr>
      <w:t xml:space="preserve"> - </w:t>
    </w:r>
    <w:r w:rsidRPr="000457D4">
      <w:rPr>
        <w:b/>
        <w:u w:val="single"/>
      </w:rPr>
      <w:t>LEI  733/98</w:t>
    </w:r>
  </w:p>
  <w:p w:rsidR="003F04D5" w:rsidRDefault="003F04D5">
    <w:pPr>
      <w:pStyle w:val="Cabealho"/>
    </w:pPr>
  </w:p>
  <w:p w:rsidR="00621871" w:rsidRDefault="006218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7420"/>
    <w:multiLevelType w:val="hybridMultilevel"/>
    <w:tmpl w:val="2B721236"/>
    <w:lvl w:ilvl="0" w:tplc="D780E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CD"/>
    <w:rsid w:val="00001E14"/>
    <w:rsid w:val="00014B42"/>
    <w:rsid w:val="00020B72"/>
    <w:rsid w:val="00022112"/>
    <w:rsid w:val="0003166B"/>
    <w:rsid w:val="00033D22"/>
    <w:rsid w:val="0003490D"/>
    <w:rsid w:val="00040D6F"/>
    <w:rsid w:val="00045CD0"/>
    <w:rsid w:val="00057E1C"/>
    <w:rsid w:val="00081902"/>
    <w:rsid w:val="000839B4"/>
    <w:rsid w:val="00084519"/>
    <w:rsid w:val="000B431D"/>
    <w:rsid w:val="000C3987"/>
    <w:rsid w:val="000D23A3"/>
    <w:rsid w:val="000D7BAE"/>
    <w:rsid w:val="000E1649"/>
    <w:rsid w:val="00122310"/>
    <w:rsid w:val="00125960"/>
    <w:rsid w:val="0014108C"/>
    <w:rsid w:val="00145B3A"/>
    <w:rsid w:val="00160F77"/>
    <w:rsid w:val="001667CD"/>
    <w:rsid w:val="001744A4"/>
    <w:rsid w:val="00175196"/>
    <w:rsid w:val="0017576A"/>
    <w:rsid w:val="001A228D"/>
    <w:rsid w:val="001A5D5D"/>
    <w:rsid w:val="001A7B4D"/>
    <w:rsid w:val="001B6DAB"/>
    <w:rsid w:val="00207866"/>
    <w:rsid w:val="00211B24"/>
    <w:rsid w:val="00223F2A"/>
    <w:rsid w:val="00233C39"/>
    <w:rsid w:val="002376B6"/>
    <w:rsid w:val="00256910"/>
    <w:rsid w:val="00275B0F"/>
    <w:rsid w:val="00280ECD"/>
    <w:rsid w:val="002C0F01"/>
    <w:rsid w:val="002C1A41"/>
    <w:rsid w:val="002E2751"/>
    <w:rsid w:val="002E5688"/>
    <w:rsid w:val="00316A30"/>
    <w:rsid w:val="00333E28"/>
    <w:rsid w:val="003500B6"/>
    <w:rsid w:val="003503D6"/>
    <w:rsid w:val="003564DE"/>
    <w:rsid w:val="00361B44"/>
    <w:rsid w:val="00367839"/>
    <w:rsid w:val="00367FA1"/>
    <w:rsid w:val="00374469"/>
    <w:rsid w:val="00380D00"/>
    <w:rsid w:val="003978D3"/>
    <w:rsid w:val="003A5B02"/>
    <w:rsid w:val="003C37ED"/>
    <w:rsid w:val="003C4489"/>
    <w:rsid w:val="003C6517"/>
    <w:rsid w:val="003D76B8"/>
    <w:rsid w:val="003E0BE9"/>
    <w:rsid w:val="003E4D93"/>
    <w:rsid w:val="003F04D5"/>
    <w:rsid w:val="003F0D99"/>
    <w:rsid w:val="00412C27"/>
    <w:rsid w:val="0041721C"/>
    <w:rsid w:val="00423C7A"/>
    <w:rsid w:val="00444CAD"/>
    <w:rsid w:val="00455959"/>
    <w:rsid w:val="004566B4"/>
    <w:rsid w:val="004600FD"/>
    <w:rsid w:val="00473711"/>
    <w:rsid w:val="0049034C"/>
    <w:rsid w:val="004A4F35"/>
    <w:rsid w:val="004B6D4F"/>
    <w:rsid w:val="004E7845"/>
    <w:rsid w:val="004F0652"/>
    <w:rsid w:val="00503787"/>
    <w:rsid w:val="00523754"/>
    <w:rsid w:val="005420F9"/>
    <w:rsid w:val="00546903"/>
    <w:rsid w:val="005477DB"/>
    <w:rsid w:val="00563808"/>
    <w:rsid w:val="0056605C"/>
    <w:rsid w:val="0057152E"/>
    <w:rsid w:val="0057627C"/>
    <w:rsid w:val="00587C1A"/>
    <w:rsid w:val="005978E6"/>
    <w:rsid w:val="005A04B8"/>
    <w:rsid w:val="005A3A46"/>
    <w:rsid w:val="005A777B"/>
    <w:rsid w:val="005B018B"/>
    <w:rsid w:val="005C454E"/>
    <w:rsid w:val="005E18C2"/>
    <w:rsid w:val="005E448D"/>
    <w:rsid w:val="00620C23"/>
    <w:rsid w:val="00621871"/>
    <w:rsid w:val="006241DB"/>
    <w:rsid w:val="006365D8"/>
    <w:rsid w:val="00656C82"/>
    <w:rsid w:val="006855C5"/>
    <w:rsid w:val="0069081D"/>
    <w:rsid w:val="006A2784"/>
    <w:rsid w:val="006A33E8"/>
    <w:rsid w:val="006C300F"/>
    <w:rsid w:val="006F66D8"/>
    <w:rsid w:val="00700C91"/>
    <w:rsid w:val="007017EE"/>
    <w:rsid w:val="00713C7E"/>
    <w:rsid w:val="0071720E"/>
    <w:rsid w:val="00721A0B"/>
    <w:rsid w:val="00723E06"/>
    <w:rsid w:val="007941B4"/>
    <w:rsid w:val="007A71E5"/>
    <w:rsid w:val="007A7926"/>
    <w:rsid w:val="007B1F3A"/>
    <w:rsid w:val="007B2226"/>
    <w:rsid w:val="007C4926"/>
    <w:rsid w:val="007C51E6"/>
    <w:rsid w:val="007E1262"/>
    <w:rsid w:val="007E4819"/>
    <w:rsid w:val="00804905"/>
    <w:rsid w:val="00817036"/>
    <w:rsid w:val="00824B0D"/>
    <w:rsid w:val="00841B15"/>
    <w:rsid w:val="008462AA"/>
    <w:rsid w:val="00855D7D"/>
    <w:rsid w:val="00864350"/>
    <w:rsid w:val="00876CEE"/>
    <w:rsid w:val="008B3BED"/>
    <w:rsid w:val="008D3C71"/>
    <w:rsid w:val="008E50BB"/>
    <w:rsid w:val="008E5559"/>
    <w:rsid w:val="008F6AFD"/>
    <w:rsid w:val="009018A7"/>
    <w:rsid w:val="0090741B"/>
    <w:rsid w:val="009372B5"/>
    <w:rsid w:val="0094055F"/>
    <w:rsid w:val="00952EB4"/>
    <w:rsid w:val="00963A91"/>
    <w:rsid w:val="00967FA1"/>
    <w:rsid w:val="00982167"/>
    <w:rsid w:val="00985666"/>
    <w:rsid w:val="009A1114"/>
    <w:rsid w:val="009A2625"/>
    <w:rsid w:val="009C3C93"/>
    <w:rsid w:val="009D31AE"/>
    <w:rsid w:val="009E103D"/>
    <w:rsid w:val="009F56DB"/>
    <w:rsid w:val="00A025CD"/>
    <w:rsid w:val="00A02A8B"/>
    <w:rsid w:val="00A227FA"/>
    <w:rsid w:val="00A2631F"/>
    <w:rsid w:val="00A57B2D"/>
    <w:rsid w:val="00A67130"/>
    <w:rsid w:val="00A67B2C"/>
    <w:rsid w:val="00A67D56"/>
    <w:rsid w:val="00A83B18"/>
    <w:rsid w:val="00A93162"/>
    <w:rsid w:val="00AA7E81"/>
    <w:rsid w:val="00AC022A"/>
    <w:rsid w:val="00AD2477"/>
    <w:rsid w:val="00AE3851"/>
    <w:rsid w:val="00AF2E2E"/>
    <w:rsid w:val="00B0106B"/>
    <w:rsid w:val="00B134AC"/>
    <w:rsid w:val="00B31132"/>
    <w:rsid w:val="00B464DD"/>
    <w:rsid w:val="00B50EEC"/>
    <w:rsid w:val="00B743A6"/>
    <w:rsid w:val="00B847DE"/>
    <w:rsid w:val="00B86A1E"/>
    <w:rsid w:val="00B9024C"/>
    <w:rsid w:val="00B97C25"/>
    <w:rsid w:val="00BA57AF"/>
    <w:rsid w:val="00BA778C"/>
    <w:rsid w:val="00BC1218"/>
    <w:rsid w:val="00BC4BFA"/>
    <w:rsid w:val="00BE244E"/>
    <w:rsid w:val="00BF1ED8"/>
    <w:rsid w:val="00C00572"/>
    <w:rsid w:val="00C16B0B"/>
    <w:rsid w:val="00C242C4"/>
    <w:rsid w:val="00C4278D"/>
    <w:rsid w:val="00C534B7"/>
    <w:rsid w:val="00C64B3E"/>
    <w:rsid w:val="00C8540F"/>
    <w:rsid w:val="00C87EEF"/>
    <w:rsid w:val="00CA2D7B"/>
    <w:rsid w:val="00CC081D"/>
    <w:rsid w:val="00CC7F13"/>
    <w:rsid w:val="00CF6311"/>
    <w:rsid w:val="00D047E1"/>
    <w:rsid w:val="00D06382"/>
    <w:rsid w:val="00D13470"/>
    <w:rsid w:val="00D30923"/>
    <w:rsid w:val="00D573BE"/>
    <w:rsid w:val="00D6599A"/>
    <w:rsid w:val="00D85CED"/>
    <w:rsid w:val="00D93BCD"/>
    <w:rsid w:val="00D975C8"/>
    <w:rsid w:val="00DA466E"/>
    <w:rsid w:val="00DB0B19"/>
    <w:rsid w:val="00DB27D9"/>
    <w:rsid w:val="00DB2A75"/>
    <w:rsid w:val="00DC3754"/>
    <w:rsid w:val="00DC3BBC"/>
    <w:rsid w:val="00DC5F08"/>
    <w:rsid w:val="00DC7CB0"/>
    <w:rsid w:val="00DE6123"/>
    <w:rsid w:val="00DF38BE"/>
    <w:rsid w:val="00E0471D"/>
    <w:rsid w:val="00E50A0B"/>
    <w:rsid w:val="00E5349E"/>
    <w:rsid w:val="00E53FEA"/>
    <w:rsid w:val="00E64EA6"/>
    <w:rsid w:val="00E87A52"/>
    <w:rsid w:val="00E95798"/>
    <w:rsid w:val="00E966C9"/>
    <w:rsid w:val="00EB0906"/>
    <w:rsid w:val="00EB45C3"/>
    <w:rsid w:val="00EC2B86"/>
    <w:rsid w:val="00EC673D"/>
    <w:rsid w:val="00EE6B17"/>
    <w:rsid w:val="00F31A88"/>
    <w:rsid w:val="00F473F0"/>
    <w:rsid w:val="00F67EFA"/>
    <w:rsid w:val="00F82D35"/>
    <w:rsid w:val="00F83640"/>
    <w:rsid w:val="00F97FC8"/>
    <w:rsid w:val="00FC048E"/>
    <w:rsid w:val="00FD0289"/>
    <w:rsid w:val="00FD5889"/>
    <w:rsid w:val="00FE1F91"/>
    <w:rsid w:val="00FE26B7"/>
    <w:rsid w:val="00FE3698"/>
    <w:rsid w:val="00FE3B7E"/>
    <w:rsid w:val="00FE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00E38"/>
  <w15:docId w15:val="{3197A4F3-AEDD-49F8-A97F-657B5D8F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CD"/>
    <w:pPr>
      <w:spacing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67CD"/>
    <w:pPr>
      <w:tabs>
        <w:tab w:val="center" w:pos="4419"/>
        <w:tab w:val="right" w:pos="8838"/>
      </w:tabs>
      <w:spacing w:after="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667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7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7C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E784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33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nhideWhenUsed/>
    <w:rsid w:val="0062187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1871"/>
    <w:rPr>
      <w:rFonts w:ascii="Calibri" w:eastAsia="Calibri" w:hAnsi="Calibri" w:cs="Times New Roman"/>
    </w:rPr>
  </w:style>
  <w:style w:type="paragraph" w:customStyle="1" w:styleId="ar">
    <w:name w:val="ar"/>
    <w:basedOn w:val="Cabealho"/>
    <w:rsid w:val="00FD0289"/>
    <w:pPr>
      <w:spacing w:before="120" w:after="120" w:line="360" w:lineRule="auto"/>
      <w:jc w:val="both"/>
    </w:pPr>
    <w:rPr>
      <w:rFonts w:ascii="Arial" w:hAnsi="Arial" w:cs="Arial"/>
      <w:caps/>
    </w:rPr>
  </w:style>
  <w:style w:type="paragraph" w:customStyle="1" w:styleId="Default">
    <w:name w:val="Default"/>
    <w:rsid w:val="00723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7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nda.pr.gov.br" TargetMode="External"/><Relationship Id="rId13" Type="http://schemas.openxmlformats.org/officeDocument/2006/relationships/hyperlink" Target="http://www.contenda.pr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atamscw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tenda.pr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tenda.pr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mscw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AAEC-32A2-4330-86E6-56367566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8901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Psicologia</dc:creator>
  <cp:lastModifiedBy>Renata</cp:lastModifiedBy>
  <cp:revision>2</cp:revision>
  <cp:lastPrinted>2016-04-06T16:49:00Z</cp:lastPrinted>
  <dcterms:created xsi:type="dcterms:W3CDTF">2020-08-31T17:54:00Z</dcterms:created>
  <dcterms:modified xsi:type="dcterms:W3CDTF">2020-08-31T17:54:00Z</dcterms:modified>
</cp:coreProperties>
</file>